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424907">
        <w:rPr>
          <w:rFonts w:eastAsia="Times New Roman"/>
          <w:b/>
          <w:sz w:val="24"/>
          <w:szCs w:val="28"/>
          <w:lang w:eastAsia="ru-RU"/>
        </w:rPr>
        <w:t>21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E81ED6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C16710" w:rsidRPr="007467CF" w:rsidRDefault="00C16710" w:rsidP="00E81ED6">
      <w:pPr>
        <w:autoSpaceDE w:val="0"/>
        <w:autoSpaceDN w:val="0"/>
        <w:adjustRightInd w:val="0"/>
        <w:spacing w:line="240" w:lineRule="exact"/>
        <w:jc w:val="both"/>
        <w:rPr>
          <w:szCs w:val="28"/>
        </w:rPr>
      </w:pPr>
    </w:p>
    <w:p w:rsidR="00C16710" w:rsidRPr="00C16710" w:rsidRDefault="00C16710" w:rsidP="00E81ED6">
      <w:pPr>
        <w:autoSpaceDE w:val="0"/>
        <w:autoSpaceDN w:val="0"/>
        <w:adjustRightInd w:val="0"/>
        <w:spacing w:line="240" w:lineRule="exact"/>
        <w:jc w:val="center"/>
        <w:rPr>
          <w:b/>
          <w:iCs/>
        </w:rPr>
      </w:pPr>
      <w:r w:rsidRPr="00C16710">
        <w:rPr>
          <w:b/>
          <w:iCs/>
        </w:rPr>
        <w:t>Программа</w:t>
      </w:r>
      <w:r>
        <w:rPr>
          <w:b/>
          <w:iCs/>
        </w:rPr>
        <w:t xml:space="preserve"> </w:t>
      </w:r>
      <w:r w:rsidRPr="00C16710">
        <w:rPr>
          <w:b/>
          <w:iCs/>
        </w:rPr>
        <w:t>государственных внутренних заимствований</w:t>
      </w:r>
    </w:p>
    <w:p w:rsidR="00C16710" w:rsidRPr="00C16710" w:rsidRDefault="00C16710" w:rsidP="00E81ED6">
      <w:pPr>
        <w:autoSpaceDE w:val="0"/>
        <w:autoSpaceDN w:val="0"/>
        <w:adjustRightInd w:val="0"/>
        <w:spacing w:line="240" w:lineRule="exact"/>
        <w:jc w:val="center"/>
        <w:rPr>
          <w:b/>
          <w:iCs/>
        </w:rPr>
      </w:pPr>
      <w:r w:rsidRPr="00C16710">
        <w:rPr>
          <w:b/>
          <w:iCs/>
        </w:rPr>
        <w:t>Республики Дагестан на 2023 и 2024 годы</w:t>
      </w:r>
    </w:p>
    <w:p w:rsidR="00C16710" w:rsidRPr="00C16710" w:rsidRDefault="00C16710" w:rsidP="00E81ED6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:rsidR="00C16710" w:rsidRPr="00AD7B17" w:rsidRDefault="00C16710" w:rsidP="00C16710">
      <w:pPr>
        <w:autoSpaceDE w:val="0"/>
        <w:autoSpaceDN w:val="0"/>
        <w:adjustRightInd w:val="0"/>
        <w:spacing w:after="120"/>
        <w:jc w:val="right"/>
        <w:rPr>
          <w:sz w:val="24"/>
          <w:szCs w:val="24"/>
        </w:rPr>
      </w:pPr>
      <w:r w:rsidRPr="00AD7B17">
        <w:rPr>
          <w:sz w:val="24"/>
          <w:szCs w:val="24"/>
        </w:rPr>
        <w:t>(тыс. рублей)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0"/>
        <w:gridCol w:w="1635"/>
        <w:gridCol w:w="1744"/>
      </w:tblGrid>
      <w:tr w:rsidR="00C16710" w:rsidRPr="007467CF" w:rsidTr="00E81ED6">
        <w:trPr>
          <w:trHeight w:val="20"/>
        </w:trPr>
        <w:tc>
          <w:tcPr>
            <w:tcW w:w="682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Сумма</w:t>
            </w:r>
          </w:p>
        </w:tc>
      </w:tr>
      <w:tr w:rsidR="00C16710" w:rsidRPr="007467CF" w:rsidTr="00E81ED6">
        <w:trPr>
          <w:trHeight w:val="20"/>
        </w:trPr>
        <w:tc>
          <w:tcPr>
            <w:tcW w:w="682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2023 год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2024 год</w:t>
            </w:r>
          </w:p>
        </w:tc>
      </w:tr>
      <w:tr w:rsidR="00C16710" w:rsidRPr="007467CF" w:rsidTr="00E81ED6">
        <w:tc>
          <w:tcPr>
            <w:tcW w:w="6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6710" w:rsidRPr="00C16710" w:rsidRDefault="00C16710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3</w:t>
            </w:r>
          </w:p>
        </w:tc>
      </w:tr>
      <w:tr w:rsidR="000231F1" w:rsidRPr="000231F1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0231F1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szCs w:val="28"/>
              </w:rPr>
            </w:pPr>
            <w:r w:rsidRPr="000231F1">
              <w:rPr>
                <w:b/>
                <w:szCs w:val="28"/>
              </w:rPr>
              <w:t>Государственные внутренние заимствования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0231F1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  <w:szCs w:val="28"/>
              </w:rPr>
            </w:pPr>
            <w:r w:rsidRPr="000231F1">
              <w:rPr>
                <w:b/>
                <w:szCs w:val="28"/>
              </w:rPr>
              <w:t>6 836 130,9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0231F1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  <w:szCs w:val="28"/>
              </w:rPr>
            </w:pPr>
            <w:r w:rsidRPr="000231F1">
              <w:rPr>
                <w:b/>
                <w:szCs w:val="28"/>
              </w:rPr>
              <w:t>-698 400,1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A55D69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A55D69">
              <w:rPr>
                <w:szCs w:val="28"/>
              </w:rPr>
              <w:t>в том числе</w:t>
            </w:r>
            <w:r w:rsidR="00AD7B17">
              <w:rPr>
                <w:szCs w:val="28"/>
              </w:rPr>
              <w:t>: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A55D69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A55D69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A55D69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A55D69">
              <w:rPr>
                <w:szCs w:val="28"/>
              </w:rPr>
              <w:t>Привлечение кредитов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A55D69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7 304 531</w:t>
            </w:r>
            <w:r w:rsidRPr="007467CF">
              <w:rPr>
                <w:szCs w:val="28"/>
              </w:rPr>
              <w:t>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A55D69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A55D69">
              <w:rPr>
                <w:szCs w:val="28"/>
              </w:rPr>
              <w:t>0,0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A55D69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A55D69">
              <w:rPr>
                <w:szCs w:val="28"/>
              </w:rPr>
              <w:t>Погашение основного долга по кредитам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-</w:t>
            </w:r>
            <w:r>
              <w:rPr>
                <w:szCs w:val="28"/>
              </w:rPr>
              <w:t>468 400,1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-</w:t>
            </w:r>
            <w:r>
              <w:rPr>
                <w:szCs w:val="28"/>
              </w:rPr>
              <w:t>698 4</w:t>
            </w:r>
            <w:r w:rsidRPr="007467CF">
              <w:rPr>
                <w:szCs w:val="28"/>
              </w:rPr>
              <w:t>00,</w:t>
            </w:r>
            <w:r>
              <w:rPr>
                <w:szCs w:val="28"/>
              </w:rPr>
              <w:t>1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7467CF">
              <w:rPr>
                <w:szCs w:val="28"/>
              </w:rPr>
              <w:t>Кредиты кредитных организаций в валюте Российской Ф</w:t>
            </w:r>
            <w:r w:rsidRPr="007467CF">
              <w:rPr>
                <w:szCs w:val="28"/>
              </w:rPr>
              <w:t>е</w:t>
            </w:r>
            <w:r w:rsidRPr="007467CF">
              <w:rPr>
                <w:szCs w:val="28"/>
              </w:rPr>
              <w:t>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0,0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0,0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7467CF">
              <w:rPr>
                <w:szCs w:val="28"/>
              </w:rPr>
              <w:t>Получение кредитов от кредитных организаций бюджетами субъектов Российской Федерации в валюте Российской Ф</w:t>
            </w:r>
            <w:r w:rsidRPr="007467CF">
              <w:rPr>
                <w:szCs w:val="28"/>
              </w:rPr>
              <w:t>е</w:t>
            </w:r>
            <w:r w:rsidRPr="007467CF">
              <w:rPr>
                <w:szCs w:val="28"/>
              </w:rPr>
              <w:t>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0,0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0,0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7467CF">
              <w:rPr>
                <w:szCs w:val="28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0,0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0,0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7467CF">
              <w:rPr>
                <w:szCs w:val="28"/>
              </w:rPr>
              <w:t>Бюджетные кредиты от других бюджетов бюджетной с</w:t>
            </w:r>
            <w:r w:rsidRPr="007467CF">
              <w:rPr>
                <w:szCs w:val="28"/>
              </w:rPr>
              <w:t>и</w:t>
            </w:r>
            <w:r w:rsidRPr="007467CF">
              <w:rPr>
                <w:szCs w:val="28"/>
              </w:rPr>
              <w:t>стемы Российской Федерации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6 836 130,9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-</w:t>
            </w:r>
            <w:r>
              <w:rPr>
                <w:szCs w:val="28"/>
              </w:rPr>
              <w:t>698 4</w:t>
            </w:r>
            <w:r w:rsidRPr="007467CF">
              <w:rPr>
                <w:szCs w:val="28"/>
              </w:rPr>
              <w:t>00,</w:t>
            </w:r>
            <w:r>
              <w:rPr>
                <w:szCs w:val="28"/>
              </w:rPr>
              <w:t>1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7467CF">
              <w:rPr>
                <w:szCs w:val="28"/>
              </w:rPr>
              <w:t>Получение бюджетных кредитов от других бюджетов бю</w:t>
            </w:r>
            <w:r w:rsidRPr="007467CF">
              <w:rPr>
                <w:szCs w:val="28"/>
              </w:rPr>
              <w:t>д</w:t>
            </w:r>
            <w:r w:rsidRPr="007467CF">
              <w:rPr>
                <w:szCs w:val="28"/>
              </w:rPr>
              <w:t>жетной системы Российской Федерации в валюте Росси</w:t>
            </w:r>
            <w:r w:rsidRPr="007467CF">
              <w:rPr>
                <w:szCs w:val="28"/>
              </w:rPr>
              <w:t>й</w:t>
            </w:r>
            <w:r w:rsidRPr="007467CF">
              <w:rPr>
                <w:szCs w:val="28"/>
              </w:rPr>
              <w:t>ской Федерации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7 304 531</w:t>
            </w:r>
            <w:r w:rsidRPr="007467CF">
              <w:rPr>
                <w:szCs w:val="28"/>
              </w:rPr>
              <w:t>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0,0</w:t>
            </w:r>
          </w:p>
        </w:tc>
      </w:tr>
      <w:tr w:rsidR="000231F1" w:rsidRPr="007467CF" w:rsidTr="00E81ED6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0231F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7467CF">
              <w:rPr>
                <w:szCs w:val="28"/>
              </w:rPr>
              <w:t>Погашение бюджетных кредитов, полученных от других бюджетов бюджетной системы Российской Федерации в в</w:t>
            </w:r>
            <w:r w:rsidRPr="007467CF">
              <w:rPr>
                <w:szCs w:val="28"/>
              </w:rPr>
              <w:t>а</w:t>
            </w:r>
            <w:r w:rsidRPr="007467CF">
              <w:rPr>
                <w:szCs w:val="28"/>
              </w:rPr>
              <w:t>люте Российской Федерации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-</w:t>
            </w:r>
            <w:r>
              <w:rPr>
                <w:szCs w:val="28"/>
              </w:rPr>
              <w:t>468 400,1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231F1" w:rsidRPr="007467CF" w:rsidRDefault="000231F1" w:rsidP="00E81ED6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szCs w:val="28"/>
              </w:rPr>
            </w:pPr>
            <w:r w:rsidRPr="007467CF">
              <w:rPr>
                <w:szCs w:val="28"/>
              </w:rPr>
              <w:t>-</w:t>
            </w:r>
            <w:r>
              <w:rPr>
                <w:szCs w:val="28"/>
              </w:rPr>
              <w:t>698 4</w:t>
            </w:r>
            <w:r w:rsidRPr="007467CF">
              <w:rPr>
                <w:szCs w:val="28"/>
              </w:rPr>
              <w:t>00,</w:t>
            </w:r>
            <w:r>
              <w:rPr>
                <w:szCs w:val="28"/>
              </w:rPr>
              <w:t>1</w:t>
            </w:r>
          </w:p>
        </w:tc>
      </w:tr>
    </w:tbl>
    <w:p w:rsidR="00C16710" w:rsidRPr="007467CF" w:rsidRDefault="00C16710" w:rsidP="00C16710">
      <w:pPr>
        <w:autoSpaceDE w:val="0"/>
        <w:autoSpaceDN w:val="0"/>
        <w:adjustRightInd w:val="0"/>
        <w:jc w:val="both"/>
        <w:rPr>
          <w:szCs w:val="28"/>
        </w:rPr>
      </w:pPr>
    </w:p>
    <w:sectPr w:rsidR="00C16710" w:rsidRPr="007467CF" w:rsidSect="00DF2B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pgNumType w:start="1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27" w:rsidRDefault="00631D27" w:rsidP="00E6379F">
      <w:r>
        <w:separator/>
      </w:r>
    </w:p>
  </w:endnote>
  <w:endnote w:type="continuationSeparator" w:id="0">
    <w:p w:rsidR="00631D27" w:rsidRDefault="00631D27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B5C" w:rsidRDefault="00DF2B5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B5C" w:rsidRDefault="00DF2B5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B5C" w:rsidRDefault="00DF2B5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27" w:rsidRDefault="00631D27" w:rsidP="00E6379F">
      <w:r>
        <w:separator/>
      </w:r>
    </w:p>
  </w:footnote>
  <w:footnote w:type="continuationSeparator" w:id="0">
    <w:p w:rsidR="00631D27" w:rsidRDefault="00631D27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B5C" w:rsidRDefault="00DF2B5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bookmarkStart w:id="0" w:name="_GoBack" w:displacedByCustomXml="prev"/>
      <w:bookmarkEnd w:id="0" w:displacedByCustomXml="prev"/>
      <w:p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DF2B5C">
          <w:rPr>
            <w:noProof/>
            <w:sz w:val="20"/>
          </w:rPr>
          <w:t>1195</w:t>
        </w:r>
        <w:r w:rsidRPr="00B24BA5">
          <w:rPr>
            <w:sz w:val="20"/>
          </w:rPr>
          <w:fldChar w:fldCharType="end"/>
        </w:r>
      </w:p>
    </w:sdtContent>
  </w:sdt>
  <w:p w:rsidR="00423E88" w:rsidRDefault="00423E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B5C" w:rsidRDefault="00DF2B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31F1"/>
    <w:rsid w:val="00025D1E"/>
    <w:rsid w:val="0002772C"/>
    <w:rsid w:val="00035744"/>
    <w:rsid w:val="000375CB"/>
    <w:rsid w:val="00041EFA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1F525E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4907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2145A"/>
    <w:rsid w:val="00631D27"/>
    <w:rsid w:val="00631E73"/>
    <w:rsid w:val="00637F06"/>
    <w:rsid w:val="00647668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4FAE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74809"/>
    <w:rsid w:val="00885F56"/>
    <w:rsid w:val="00887131"/>
    <w:rsid w:val="00895F78"/>
    <w:rsid w:val="008B6F40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D7B17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6710"/>
    <w:rsid w:val="00C21439"/>
    <w:rsid w:val="00C24B9D"/>
    <w:rsid w:val="00C31863"/>
    <w:rsid w:val="00C42ED7"/>
    <w:rsid w:val="00C76845"/>
    <w:rsid w:val="00C86998"/>
    <w:rsid w:val="00C95915"/>
    <w:rsid w:val="00C97771"/>
    <w:rsid w:val="00CA2EE0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2B5C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81ED6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F0CD7-75EC-4E05-8BDC-DB4C3DC6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138</cp:revision>
  <cp:lastPrinted>2021-12-14T14:57:00Z</cp:lastPrinted>
  <dcterms:created xsi:type="dcterms:W3CDTF">2021-05-19T08:49:00Z</dcterms:created>
  <dcterms:modified xsi:type="dcterms:W3CDTF">2021-12-16T10:14:00Z</dcterms:modified>
</cp:coreProperties>
</file>