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2F" w:rsidRDefault="00CC382F" w:rsidP="00B777DB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ЗАКОН</w:t>
      </w:r>
    </w:p>
    <w:p w:rsidR="00CC382F" w:rsidRDefault="00CC382F" w:rsidP="00B777DB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CC382F" w:rsidRDefault="00CC382F" w:rsidP="00D226AC">
      <w:pPr>
        <w:widowControl w:val="0"/>
        <w:spacing w:line="240" w:lineRule="exact"/>
        <w:ind w:firstLine="0"/>
        <w:jc w:val="center"/>
        <w:rPr>
          <w:b/>
          <w:szCs w:val="28"/>
        </w:rPr>
      </w:pPr>
    </w:p>
    <w:p w:rsidR="00CC382F" w:rsidRDefault="00CC382F" w:rsidP="00D226AC">
      <w:pPr>
        <w:widowControl w:val="0"/>
        <w:spacing w:line="240" w:lineRule="exact"/>
        <w:ind w:firstLine="0"/>
        <w:jc w:val="center"/>
        <w:rPr>
          <w:b/>
          <w:szCs w:val="28"/>
        </w:rPr>
      </w:pPr>
    </w:p>
    <w:p w:rsidR="00CC382F" w:rsidRDefault="00CC382F" w:rsidP="00D226AC">
      <w:pPr>
        <w:widowControl w:val="0"/>
        <w:spacing w:line="240" w:lineRule="exact"/>
        <w:ind w:firstLine="0"/>
        <w:jc w:val="center"/>
        <w:rPr>
          <w:b/>
          <w:szCs w:val="28"/>
        </w:rPr>
      </w:pPr>
    </w:p>
    <w:p w:rsidR="00CC382F" w:rsidRDefault="00CC382F" w:rsidP="00D226AC">
      <w:pPr>
        <w:widowControl w:val="0"/>
        <w:spacing w:line="240" w:lineRule="exact"/>
        <w:ind w:firstLine="0"/>
        <w:jc w:val="center"/>
        <w:rPr>
          <w:b/>
          <w:szCs w:val="28"/>
        </w:rPr>
      </w:pPr>
    </w:p>
    <w:p w:rsidR="00CC382F" w:rsidRDefault="00CC382F" w:rsidP="00D226AC">
      <w:pPr>
        <w:widowControl w:val="0"/>
        <w:spacing w:line="240" w:lineRule="exact"/>
        <w:ind w:firstLine="0"/>
        <w:jc w:val="center"/>
        <w:rPr>
          <w:b/>
          <w:szCs w:val="28"/>
        </w:rPr>
      </w:pPr>
    </w:p>
    <w:p w:rsidR="00CC382F" w:rsidRDefault="00CC382F" w:rsidP="00975CA4">
      <w:pPr>
        <w:widowControl w:val="0"/>
        <w:spacing w:line="240" w:lineRule="exact"/>
        <w:ind w:right="510" w:firstLine="0"/>
        <w:jc w:val="center"/>
        <w:rPr>
          <w:b/>
          <w:szCs w:val="28"/>
        </w:rPr>
      </w:pPr>
      <w:r w:rsidRPr="00D226AC">
        <w:rPr>
          <w:b/>
          <w:szCs w:val="28"/>
        </w:rPr>
        <w:t xml:space="preserve">О внесении изменений </w:t>
      </w:r>
    </w:p>
    <w:p w:rsidR="00CC382F" w:rsidRDefault="00CC382F" w:rsidP="00975CA4">
      <w:pPr>
        <w:widowControl w:val="0"/>
        <w:spacing w:line="240" w:lineRule="exact"/>
        <w:ind w:right="510" w:firstLine="0"/>
        <w:jc w:val="center"/>
        <w:rPr>
          <w:b/>
          <w:szCs w:val="28"/>
        </w:rPr>
      </w:pPr>
      <w:r w:rsidRPr="00D226AC">
        <w:rPr>
          <w:b/>
          <w:szCs w:val="28"/>
        </w:rPr>
        <w:t xml:space="preserve">в отдельные законодательные акты </w:t>
      </w:r>
    </w:p>
    <w:p w:rsidR="00CC382F" w:rsidRDefault="00CC382F" w:rsidP="00975CA4">
      <w:pPr>
        <w:widowControl w:val="0"/>
        <w:spacing w:line="240" w:lineRule="exact"/>
        <w:ind w:right="510" w:firstLine="0"/>
        <w:jc w:val="center"/>
        <w:rPr>
          <w:b/>
          <w:szCs w:val="28"/>
        </w:rPr>
      </w:pPr>
      <w:r w:rsidRPr="00D226AC">
        <w:rPr>
          <w:b/>
          <w:szCs w:val="28"/>
        </w:rPr>
        <w:t>Республики Дагестан</w:t>
      </w:r>
    </w:p>
    <w:p w:rsidR="00CC382F" w:rsidRDefault="00CC382F" w:rsidP="00975CA4">
      <w:pPr>
        <w:widowControl w:val="0"/>
        <w:spacing w:line="240" w:lineRule="exact"/>
        <w:ind w:right="510" w:firstLine="0"/>
        <w:jc w:val="center"/>
        <w:rPr>
          <w:b/>
          <w:szCs w:val="28"/>
        </w:rPr>
      </w:pPr>
    </w:p>
    <w:p w:rsidR="00CC382F" w:rsidRDefault="00CC382F" w:rsidP="00975CA4">
      <w:pPr>
        <w:widowControl w:val="0"/>
        <w:spacing w:line="240" w:lineRule="exact"/>
        <w:ind w:right="510" w:firstLine="0"/>
        <w:jc w:val="center"/>
        <w:rPr>
          <w:b/>
          <w:szCs w:val="28"/>
        </w:rPr>
      </w:pPr>
    </w:p>
    <w:p w:rsidR="00CC382F" w:rsidRDefault="00CC382F" w:rsidP="00975CA4">
      <w:pPr>
        <w:widowControl w:val="0"/>
        <w:spacing w:line="240" w:lineRule="exact"/>
        <w:ind w:right="510" w:firstLine="0"/>
        <w:jc w:val="center"/>
        <w:rPr>
          <w:b/>
          <w:szCs w:val="28"/>
        </w:rPr>
      </w:pPr>
    </w:p>
    <w:p w:rsidR="00CC382F" w:rsidRPr="00CD34BF" w:rsidRDefault="00CC382F" w:rsidP="00975CA4">
      <w:pPr>
        <w:tabs>
          <w:tab w:val="left" w:pos="7560"/>
        </w:tabs>
        <w:spacing w:line="240" w:lineRule="exact"/>
        <w:ind w:right="510" w:firstLine="0"/>
        <w:rPr>
          <w:b/>
        </w:rPr>
      </w:pPr>
      <w:r w:rsidRPr="00CD34BF">
        <w:rPr>
          <w:b/>
        </w:rPr>
        <w:t>Принят</w:t>
      </w:r>
      <w:r>
        <w:rPr>
          <w:b/>
        </w:rPr>
        <w:t xml:space="preserve"> </w:t>
      </w:r>
      <w:r w:rsidRPr="00CD34BF">
        <w:rPr>
          <w:b/>
        </w:rPr>
        <w:t>Народным Собранием</w:t>
      </w:r>
    </w:p>
    <w:p w:rsidR="00CC382F" w:rsidRPr="00CD34BF" w:rsidRDefault="00CC382F" w:rsidP="00975CA4">
      <w:pPr>
        <w:tabs>
          <w:tab w:val="left" w:pos="7938"/>
          <w:tab w:val="left" w:pos="8364"/>
        </w:tabs>
        <w:spacing w:line="240" w:lineRule="exact"/>
        <w:ind w:firstLine="0"/>
        <w:rPr>
          <w:b/>
        </w:rPr>
      </w:pPr>
      <w:r w:rsidRPr="00CD34BF">
        <w:rPr>
          <w:b/>
        </w:rPr>
        <w:t>Республики Дагестан</w:t>
      </w:r>
      <w:r>
        <w:rPr>
          <w:b/>
        </w:rPr>
        <w:t xml:space="preserve">                                                            27  июня  2013  года</w:t>
      </w:r>
    </w:p>
    <w:p w:rsidR="00CC382F" w:rsidRDefault="00CC382F" w:rsidP="00D226AC">
      <w:pPr>
        <w:widowControl w:val="0"/>
        <w:spacing w:line="240" w:lineRule="exact"/>
        <w:ind w:firstLine="0"/>
        <w:jc w:val="center"/>
        <w:rPr>
          <w:b/>
          <w:szCs w:val="28"/>
        </w:rPr>
      </w:pPr>
    </w:p>
    <w:p w:rsidR="00CC382F" w:rsidRDefault="00CC382F" w:rsidP="00D226AC">
      <w:pPr>
        <w:widowControl w:val="0"/>
        <w:spacing w:line="240" w:lineRule="exact"/>
        <w:ind w:firstLine="0"/>
        <w:jc w:val="center"/>
        <w:rPr>
          <w:b/>
          <w:szCs w:val="28"/>
        </w:rPr>
      </w:pPr>
    </w:p>
    <w:p w:rsidR="00CC382F" w:rsidRDefault="00CC382F" w:rsidP="00D226AC">
      <w:pPr>
        <w:widowControl w:val="0"/>
        <w:spacing w:line="240" w:lineRule="exact"/>
        <w:ind w:firstLine="0"/>
        <w:jc w:val="center"/>
        <w:rPr>
          <w:b/>
          <w:szCs w:val="28"/>
        </w:rPr>
      </w:pPr>
    </w:p>
    <w:p w:rsidR="00CC382F" w:rsidRDefault="00CC382F" w:rsidP="00D226AC">
      <w:pPr>
        <w:widowControl w:val="0"/>
        <w:spacing w:line="240" w:lineRule="exact"/>
        <w:ind w:firstLine="0"/>
        <w:jc w:val="center"/>
        <w:rPr>
          <w:b/>
          <w:szCs w:val="28"/>
        </w:rPr>
      </w:pP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 w:rsidRPr="00C21FD4">
        <w:rPr>
          <w:b/>
        </w:rPr>
        <w:t>Статья 1</w:t>
      </w: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</w:pP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t>Внести в Закон Республики Дагестан от 6 июня 2005 года № 23 «О бюджетном процессе и межбюджетных отношениях в Республике Дагестан» (</w:t>
      </w:r>
      <w:r w:rsidRPr="00D226AC">
        <w:rPr>
          <w:szCs w:val="28"/>
        </w:rPr>
        <w:t>Собрание закон</w:t>
      </w:r>
      <w:r w:rsidRPr="00D226AC">
        <w:rPr>
          <w:szCs w:val="28"/>
        </w:rPr>
        <w:t>о</w:t>
      </w:r>
      <w:r w:rsidRPr="00D226AC">
        <w:rPr>
          <w:szCs w:val="28"/>
        </w:rPr>
        <w:t>дательства Республики Дагестан, 2005, № 6, ст. 392; 2006, № 12, ст. 740; 2007, № 5, ст. 265; 2008, № 19, ст. 812; 2009, № 11, ст. 499;№ 19, ст. 894; 2010, № 19, ст. 909;2011, № 24, ст. 1189; 2012, № 3, ст. 57) следующие изменения: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>1) в статье 24: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6250D0">
        <w:rPr>
          <w:spacing w:val="-4"/>
          <w:szCs w:val="28"/>
        </w:rPr>
        <w:t>а) часть 1 после слов «Министерство финансов Республики Дагестан» дополнить словами «и Служба государственного финансового контроля Республики Дагестан»</w:t>
      </w:r>
      <w:r w:rsidRPr="00D226AC">
        <w:rPr>
          <w:szCs w:val="28"/>
        </w:rPr>
        <w:t>;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>б) в части 3 слова «предварительный, текущий и последующий» заменить сл</w:t>
      </w:r>
      <w:r w:rsidRPr="00D226AC">
        <w:rPr>
          <w:szCs w:val="28"/>
        </w:rPr>
        <w:t>о</w:t>
      </w:r>
      <w:r w:rsidRPr="00D226AC">
        <w:rPr>
          <w:szCs w:val="28"/>
        </w:rPr>
        <w:t>вом «текущий»;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>в) дополнить частью 3.1 следующего содержания: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color w:val="000000"/>
          <w:szCs w:val="28"/>
          <w:lang w:eastAsia="ru-RU"/>
        </w:rPr>
      </w:pPr>
      <w:r w:rsidRPr="00D226AC">
        <w:rPr>
          <w:szCs w:val="28"/>
        </w:rPr>
        <w:t>«3.1</w:t>
      </w:r>
      <w:r>
        <w:rPr>
          <w:szCs w:val="28"/>
        </w:rPr>
        <w:t>.</w:t>
      </w:r>
      <w:r w:rsidRPr="00D226AC">
        <w:rPr>
          <w:szCs w:val="28"/>
        </w:rPr>
        <w:t>Служба государственного финансового контроля Республики Дагестан</w:t>
      </w:r>
      <w:r>
        <w:rPr>
          <w:szCs w:val="28"/>
        </w:rPr>
        <w:t xml:space="preserve"> о</w:t>
      </w:r>
      <w:r w:rsidRPr="00D226AC">
        <w:rPr>
          <w:color w:val="000000"/>
          <w:szCs w:val="28"/>
          <w:lang w:eastAsia="ru-RU"/>
        </w:rPr>
        <w:t>существляет предварительный и последующий финансовый контроль за исполн</w:t>
      </w:r>
      <w:r w:rsidRPr="00D226AC">
        <w:rPr>
          <w:color w:val="000000"/>
          <w:szCs w:val="28"/>
          <w:lang w:eastAsia="ru-RU"/>
        </w:rPr>
        <w:t>е</w:t>
      </w:r>
      <w:r w:rsidRPr="00D226AC">
        <w:rPr>
          <w:color w:val="000000"/>
          <w:szCs w:val="28"/>
          <w:lang w:eastAsia="ru-RU"/>
        </w:rPr>
        <w:t>нием республиканского бюджета</w:t>
      </w:r>
      <w:r>
        <w:rPr>
          <w:color w:val="000000"/>
          <w:szCs w:val="28"/>
          <w:lang w:eastAsia="ru-RU"/>
        </w:rPr>
        <w:t xml:space="preserve"> </w:t>
      </w:r>
      <w:r w:rsidRPr="00D226AC">
        <w:rPr>
          <w:color w:val="000000"/>
          <w:szCs w:val="28"/>
          <w:lang w:eastAsia="ru-RU"/>
        </w:rPr>
        <w:t>и бюджета территориального государственного внебюджетного фонда Республики Дагестан.»;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>2) в статье 25: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>а) в абзаце двадцать четвертом слова «предварительный, текущий и посл</w:t>
      </w:r>
      <w:r w:rsidRPr="00D226AC">
        <w:rPr>
          <w:szCs w:val="28"/>
        </w:rPr>
        <w:t>е</w:t>
      </w:r>
      <w:r w:rsidRPr="00D226AC">
        <w:rPr>
          <w:szCs w:val="28"/>
        </w:rPr>
        <w:t>дующий» заменить словом «текущий»;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>б) абзац тридцать шестой признать утратившим силу;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>3) в абзаце втором части 4 статьи 26 слова «или Федеральной службы фина</w:t>
      </w:r>
      <w:r w:rsidRPr="00D226AC">
        <w:rPr>
          <w:szCs w:val="28"/>
        </w:rPr>
        <w:t>н</w:t>
      </w:r>
      <w:r w:rsidRPr="00D226AC">
        <w:rPr>
          <w:szCs w:val="28"/>
        </w:rPr>
        <w:t>сово-бюджетного надзора» заменить словами «, Службы государственного фина</w:t>
      </w:r>
      <w:r w:rsidRPr="00D226AC">
        <w:rPr>
          <w:szCs w:val="28"/>
        </w:rPr>
        <w:t>н</w:t>
      </w:r>
      <w:r w:rsidRPr="00D226AC">
        <w:rPr>
          <w:szCs w:val="28"/>
        </w:rPr>
        <w:t>сового контроля Республики Дагестан или Федеральной службы финансово-бюджетного надзора»;</w:t>
      </w:r>
    </w:p>
    <w:p w:rsidR="00CC382F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>4) в статье 66: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>
        <w:rPr>
          <w:szCs w:val="28"/>
        </w:rPr>
        <w:t>а) в части 2: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>в абзаце первом слова «и последующий» исключить;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 w:rsidRPr="00D226AC">
        <w:rPr>
          <w:szCs w:val="28"/>
        </w:rPr>
        <w:t xml:space="preserve">абзац третий </w:t>
      </w:r>
      <w:r>
        <w:rPr>
          <w:szCs w:val="28"/>
        </w:rPr>
        <w:t>признать утратившим силу</w:t>
      </w:r>
      <w:r w:rsidRPr="00D226AC">
        <w:rPr>
          <w:szCs w:val="28"/>
        </w:rPr>
        <w:t>;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line="340" w:lineRule="exact"/>
        <w:rPr>
          <w:szCs w:val="28"/>
        </w:rPr>
      </w:pPr>
      <w:r>
        <w:rPr>
          <w:szCs w:val="28"/>
        </w:rPr>
        <w:t>б</w:t>
      </w:r>
      <w:r w:rsidRPr="00D226AC">
        <w:rPr>
          <w:szCs w:val="28"/>
        </w:rPr>
        <w:t>) части 3-5 признать утратившими силу;</w:t>
      </w:r>
    </w:p>
    <w:p w:rsidR="00CC382F" w:rsidRPr="00D226AC" w:rsidRDefault="00CC382F" w:rsidP="008F5605">
      <w:pPr>
        <w:widowControl w:val="0"/>
        <w:autoSpaceDE w:val="0"/>
        <w:autoSpaceDN w:val="0"/>
        <w:adjustRightInd w:val="0"/>
        <w:spacing w:after="120" w:line="340" w:lineRule="exact"/>
        <w:rPr>
          <w:color w:val="000000"/>
          <w:szCs w:val="28"/>
          <w:lang w:eastAsia="ru-RU"/>
        </w:rPr>
      </w:pPr>
      <w:r w:rsidRPr="00D226AC">
        <w:rPr>
          <w:color w:val="000000"/>
          <w:szCs w:val="28"/>
          <w:lang w:eastAsia="ru-RU"/>
        </w:rPr>
        <w:t>5) дополнить статьей 66.1</w:t>
      </w:r>
      <w:r>
        <w:rPr>
          <w:color w:val="000000"/>
          <w:szCs w:val="28"/>
          <w:lang w:eastAsia="ru-RU"/>
        </w:rPr>
        <w:t xml:space="preserve"> следующего содержания</w:t>
      </w:r>
      <w:r w:rsidRPr="00D226AC">
        <w:rPr>
          <w:color w:val="000000"/>
          <w:szCs w:val="28"/>
          <w:lang w:eastAsia="ru-RU"/>
        </w:rPr>
        <w:t>:</w:t>
      </w:r>
    </w:p>
    <w:p w:rsidR="00CC382F" w:rsidRDefault="00CC382F" w:rsidP="009470EF">
      <w:pPr>
        <w:widowControl w:val="0"/>
        <w:autoSpaceDE w:val="0"/>
        <w:autoSpaceDN w:val="0"/>
        <w:adjustRightInd w:val="0"/>
        <w:spacing w:before="240" w:line="240" w:lineRule="exact"/>
        <w:rPr>
          <w:color w:val="000000"/>
          <w:szCs w:val="28"/>
          <w:lang w:eastAsia="ru-RU"/>
        </w:rPr>
      </w:pPr>
      <w:r w:rsidRPr="00D226AC">
        <w:rPr>
          <w:color w:val="000000"/>
          <w:szCs w:val="28"/>
          <w:lang w:eastAsia="ru-RU"/>
        </w:rPr>
        <w:t>«Статья 66.1</w:t>
      </w:r>
      <w:r>
        <w:rPr>
          <w:color w:val="000000"/>
          <w:szCs w:val="28"/>
          <w:lang w:eastAsia="ru-RU"/>
        </w:rPr>
        <w:t>.</w:t>
      </w:r>
      <w:r w:rsidRPr="00D226AC">
        <w:rPr>
          <w:color w:val="000000"/>
          <w:szCs w:val="28"/>
          <w:lang w:eastAsia="ru-RU"/>
        </w:rPr>
        <w:t>Контроль, осуществляемый Службой государственного</w:t>
      </w: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color w:val="000000"/>
          <w:szCs w:val="28"/>
          <w:lang w:eastAsia="ru-RU"/>
        </w:rPr>
      </w:pPr>
      <w:r w:rsidRPr="00D226AC">
        <w:rPr>
          <w:color w:val="000000"/>
          <w:szCs w:val="28"/>
          <w:lang w:eastAsia="ru-RU"/>
        </w:rPr>
        <w:t>финансового контроля Республики Дагестан</w:t>
      </w:r>
    </w:p>
    <w:p w:rsidR="00CC382F" w:rsidRPr="00D226AC" w:rsidRDefault="00CC382F" w:rsidP="00AD52D0">
      <w:pPr>
        <w:widowControl w:val="0"/>
        <w:autoSpaceDE w:val="0"/>
        <w:autoSpaceDN w:val="0"/>
        <w:adjustRightInd w:val="0"/>
        <w:spacing w:line="120" w:lineRule="exact"/>
        <w:rPr>
          <w:color w:val="000000"/>
          <w:szCs w:val="28"/>
          <w:lang w:eastAsia="ru-RU"/>
        </w:rPr>
      </w:pPr>
    </w:p>
    <w:p w:rsidR="00CC382F" w:rsidRPr="00D226AC" w:rsidRDefault="00CC382F" w:rsidP="00AD52D0">
      <w:pPr>
        <w:widowControl w:val="0"/>
        <w:autoSpaceDE w:val="0"/>
        <w:autoSpaceDN w:val="0"/>
        <w:adjustRightInd w:val="0"/>
        <w:spacing w:line="310" w:lineRule="exact"/>
        <w:rPr>
          <w:color w:val="000000"/>
          <w:szCs w:val="28"/>
          <w:lang w:eastAsia="ru-RU"/>
        </w:rPr>
      </w:pPr>
      <w:r w:rsidRPr="00D226AC">
        <w:rPr>
          <w:color w:val="000000"/>
          <w:szCs w:val="28"/>
          <w:lang w:eastAsia="ru-RU"/>
        </w:rPr>
        <w:t>Служба государственного финансового контроля Республики Дагестан:</w:t>
      </w:r>
    </w:p>
    <w:p w:rsidR="00CC382F" w:rsidRPr="00D226AC" w:rsidRDefault="00CC382F" w:rsidP="00AD52D0">
      <w:pPr>
        <w:widowControl w:val="0"/>
        <w:autoSpaceDE w:val="0"/>
        <w:autoSpaceDN w:val="0"/>
        <w:adjustRightInd w:val="0"/>
        <w:spacing w:line="310" w:lineRule="exact"/>
        <w:rPr>
          <w:color w:val="000000"/>
          <w:szCs w:val="28"/>
          <w:lang w:eastAsia="ru-RU"/>
        </w:rPr>
      </w:pPr>
      <w:r w:rsidRPr="00D226AC">
        <w:rPr>
          <w:color w:val="000000"/>
          <w:szCs w:val="28"/>
          <w:lang w:eastAsia="ru-RU"/>
        </w:rPr>
        <w:t>проводит проверки соблюдения бюджетного законодательства Российской Федерации и Республики Дагестан главными распорядителями, распорядителями и получателями средств республиканского бюджета, а также органами местного сам</w:t>
      </w:r>
      <w:r w:rsidRPr="00D226AC">
        <w:rPr>
          <w:color w:val="000000"/>
          <w:szCs w:val="28"/>
          <w:lang w:eastAsia="ru-RU"/>
        </w:rPr>
        <w:t>о</w:t>
      </w:r>
      <w:r w:rsidRPr="00D226AC">
        <w:rPr>
          <w:color w:val="000000"/>
          <w:szCs w:val="28"/>
          <w:lang w:eastAsia="ru-RU"/>
        </w:rPr>
        <w:t>управления - получателями межбюджетных трансфертов из республиканского бю</w:t>
      </w:r>
      <w:r w:rsidRPr="00D226AC">
        <w:rPr>
          <w:color w:val="000000"/>
          <w:szCs w:val="28"/>
          <w:lang w:eastAsia="ru-RU"/>
        </w:rPr>
        <w:t>д</w:t>
      </w:r>
      <w:r w:rsidRPr="00D226AC">
        <w:rPr>
          <w:color w:val="000000"/>
          <w:szCs w:val="28"/>
          <w:lang w:eastAsia="ru-RU"/>
        </w:rPr>
        <w:t>жета, организациями - получателями субсидий, кредитов, ссуд, государственных г</w:t>
      </w:r>
      <w:r w:rsidRPr="00D226AC">
        <w:rPr>
          <w:color w:val="000000"/>
          <w:szCs w:val="28"/>
          <w:lang w:eastAsia="ru-RU"/>
        </w:rPr>
        <w:t>а</w:t>
      </w:r>
      <w:r w:rsidRPr="00D226AC">
        <w:rPr>
          <w:color w:val="000000"/>
          <w:szCs w:val="28"/>
          <w:lang w:eastAsia="ru-RU"/>
        </w:rPr>
        <w:t>рантий, инвестиций и иной финансовой помощи из республиканского бюджета;</w:t>
      </w:r>
    </w:p>
    <w:p w:rsidR="00CC382F" w:rsidRPr="00D226AC" w:rsidRDefault="00CC382F" w:rsidP="00AD52D0">
      <w:pPr>
        <w:widowControl w:val="0"/>
        <w:autoSpaceDE w:val="0"/>
        <w:autoSpaceDN w:val="0"/>
        <w:adjustRightInd w:val="0"/>
        <w:spacing w:line="310" w:lineRule="exact"/>
        <w:rPr>
          <w:color w:val="000000"/>
          <w:szCs w:val="28"/>
          <w:lang w:eastAsia="ru-RU"/>
        </w:rPr>
      </w:pPr>
      <w:r w:rsidRPr="00D226AC">
        <w:rPr>
          <w:color w:val="000000"/>
          <w:szCs w:val="28"/>
          <w:lang w:eastAsia="ru-RU"/>
        </w:rPr>
        <w:t>осуществляет контроль за деятельностью органов исполнительной власти Ре</w:t>
      </w:r>
      <w:r w:rsidRPr="00D226AC">
        <w:rPr>
          <w:color w:val="000000"/>
          <w:szCs w:val="28"/>
          <w:lang w:eastAsia="ru-RU"/>
        </w:rPr>
        <w:t>с</w:t>
      </w:r>
      <w:r w:rsidRPr="00D226AC">
        <w:rPr>
          <w:color w:val="000000"/>
          <w:szCs w:val="28"/>
          <w:lang w:eastAsia="ru-RU"/>
        </w:rPr>
        <w:t>публики Дагестан, государственных учреждений Республики Дагестан, органов м</w:t>
      </w:r>
      <w:r w:rsidRPr="00D226AC">
        <w:rPr>
          <w:color w:val="000000"/>
          <w:szCs w:val="28"/>
          <w:lang w:eastAsia="ru-RU"/>
        </w:rPr>
        <w:t>е</w:t>
      </w:r>
      <w:r w:rsidRPr="00D226AC">
        <w:rPr>
          <w:color w:val="000000"/>
          <w:szCs w:val="28"/>
          <w:lang w:eastAsia="ru-RU"/>
        </w:rPr>
        <w:t>стного самоуправления (в случаях, установленных законодательством Российской Федерации),</w:t>
      </w:r>
      <w:r w:rsidRPr="00D226AC">
        <w:rPr>
          <w:szCs w:val="28"/>
        </w:rPr>
        <w:t xml:space="preserve"> Территориального фонда обязательного медицинского страхования Республики Дагестан,</w:t>
      </w:r>
      <w:r w:rsidRPr="00D226AC">
        <w:rPr>
          <w:color w:val="000000"/>
          <w:szCs w:val="28"/>
          <w:lang w:eastAsia="ru-RU"/>
        </w:rPr>
        <w:t xml:space="preserve"> иных организаций - получателей средств республиканского бюджета, а также государственных унитарных предприятий, акционерных обществ, </w:t>
      </w:r>
      <w:r w:rsidRPr="00D226AC">
        <w:rPr>
          <w:szCs w:val="28"/>
        </w:rPr>
        <w:t>акции которых находятся в собственности Республики Дагестан, направленный</w:t>
      </w:r>
      <w:r w:rsidRPr="00D226AC">
        <w:rPr>
          <w:color w:val="000000"/>
          <w:szCs w:val="28"/>
          <w:lang w:eastAsia="ru-RU"/>
        </w:rPr>
        <w:t xml:space="preserve"> на определение законности, целевого характера, результативного и эффективного и</w:t>
      </w:r>
      <w:r w:rsidRPr="00D226AC">
        <w:rPr>
          <w:color w:val="000000"/>
          <w:szCs w:val="28"/>
          <w:lang w:eastAsia="ru-RU"/>
        </w:rPr>
        <w:t>с</w:t>
      </w:r>
      <w:r w:rsidRPr="00D226AC">
        <w:rPr>
          <w:color w:val="000000"/>
          <w:szCs w:val="28"/>
          <w:lang w:eastAsia="ru-RU"/>
        </w:rPr>
        <w:t>пользования средств республиканского бюджета и средств бюджета Территориал</w:t>
      </w:r>
      <w:r w:rsidRPr="00D226AC">
        <w:rPr>
          <w:color w:val="000000"/>
          <w:szCs w:val="28"/>
          <w:lang w:eastAsia="ru-RU"/>
        </w:rPr>
        <w:t>ь</w:t>
      </w:r>
      <w:r w:rsidRPr="00D226AC">
        <w:rPr>
          <w:color w:val="000000"/>
          <w:szCs w:val="28"/>
          <w:lang w:eastAsia="ru-RU"/>
        </w:rPr>
        <w:t>ного фонда обязательного медицинского страхования Республики Дагестан;</w:t>
      </w:r>
    </w:p>
    <w:p w:rsidR="00CC382F" w:rsidRPr="00D226AC" w:rsidRDefault="00CC382F" w:rsidP="00AD52D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10" w:lineRule="exact"/>
        <w:contextualSpacing/>
        <w:rPr>
          <w:szCs w:val="28"/>
        </w:rPr>
      </w:pPr>
      <w:r w:rsidRPr="00D226AC">
        <w:rPr>
          <w:color w:val="000000"/>
          <w:szCs w:val="28"/>
          <w:lang w:eastAsia="ru-RU"/>
        </w:rPr>
        <w:t>осуществляет контроль за формированием органами исполнительной власти Республики Дагестан экономически обоснованных бюджетных заявок на ассигнов</w:t>
      </w:r>
      <w:r w:rsidRPr="00D226AC">
        <w:rPr>
          <w:color w:val="000000"/>
          <w:szCs w:val="28"/>
          <w:lang w:eastAsia="ru-RU"/>
        </w:rPr>
        <w:t>а</w:t>
      </w:r>
      <w:r w:rsidRPr="00D226AC">
        <w:rPr>
          <w:color w:val="000000"/>
          <w:szCs w:val="28"/>
          <w:lang w:eastAsia="ru-RU"/>
        </w:rPr>
        <w:t>ния из республиканского бюджета для финансирования закупок товаров (работ, у</w:t>
      </w:r>
      <w:r w:rsidRPr="00D226AC">
        <w:rPr>
          <w:color w:val="000000"/>
          <w:szCs w:val="28"/>
          <w:lang w:eastAsia="ru-RU"/>
        </w:rPr>
        <w:t>с</w:t>
      </w:r>
      <w:r w:rsidRPr="00D226AC">
        <w:rPr>
          <w:color w:val="000000"/>
          <w:szCs w:val="28"/>
          <w:lang w:eastAsia="ru-RU"/>
        </w:rPr>
        <w:t>луг) для государственных нужд Республики Дагестан.</w:t>
      </w:r>
      <w:r w:rsidRPr="00D226AC">
        <w:rPr>
          <w:szCs w:val="28"/>
        </w:rPr>
        <w:t>»;</w:t>
      </w:r>
    </w:p>
    <w:p w:rsidR="00CC382F" w:rsidRPr="00D226AC" w:rsidRDefault="00CC382F" w:rsidP="00AD52D0">
      <w:pPr>
        <w:widowControl w:val="0"/>
        <w:autoSpaceDE w:val="0"/>
        <w:autoSpaceDN w:val="0"/>
        <w:adjustRightInd w:val="0"/>
        <w:spacing w:line="310" w:lineRule="exact"/>
        <w:rPr>
          <w:szCs w:val="28"/>
        </w:rPr>
      </w:pPr>
      <w:r w:rsidRPr="00D226AC">
        <w:rPr>
          <w:szCs w:val="28"/>
        </w:rPr>
        <w:t>6) абзацы седьмой и восьмой части 1 статьи 75 признать утратившими силу;</w:t>
      </w:r>
    </w:p>
    <w:p w:rsidR="00CC382F" w:rsidRPr="00D226AC" w:rsidRDefault="00CC382F" w:rsidP="00AD52D0">
      <w:pPr>
        <w:widowControl w:val="0"/>
        <w:autoSpaceDE w:val="0"/>
        <w:autoSpaceDN w:val="0"/>
        <w:adjustRightInd w:val="0"/>
        <w:spacing w:line="310" w:lineRule="exact"/>
        <w:rPr>
          <w:szCs w:val="28"/>
        </w:rPr>
      </w:pPr>
      <w:r w:rsidRPr="00D226AC">
        <w:rPr>
          <w:szCs w:val="28"/>
        </w:rPr>
        <w:t>7) дополнить статьей 75.1 следующего содержания:</w:t>
      </w: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szCs w:val="28"/>
        </w:rPr>
      </w:pPr>
    </w:p>
    <w:p w:rsidR="00CC382F" w:rsidRDefault="00CC382F" w:rsidP="009470EF">
      <w:pPr>
        <w:widowControl w:val="0"/>
        <w:autoSpaceDE w:val="0"/>
        <w:autoSpaceDN w:val="0"/>
        <w:adjustRightInd w:val="0"/>
        <w:spacing w:before="120" w:line="240" w:lineRule="exact"/>
        <w:rPr>
          <w:szCs w:val="28"/>
        </w:rPr>
      </w:pPr>
      <w:r w:rsidRPr="00D226AC">
        <w:rPr>
          <w:szCs w:val="28"/>
        </w:rPr>
        <w:t xml:space="preserve">«Статья 75.1. Полномочия Службы государственного финансового </w:t>
      </w: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szCs w:val="28"/>
        </w:rPr>
      </w:pPr>
      <w:r w:rsidRPr="00D226AC">
        <w:rPr>
          <w:szCs w:val="28"/>
        </w:rPr>
        <w:t>контроля Республики Дагестан в области мер принуждения</w:t>
      </w:r>
    </w:p>
    <w:p w:rsidR="00CC382F" w:rsidRPr="00D226AC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szCs w:val="28"/>
        </w:rPr>
      </w:pPr>
    </w:p>
    <w:p w:rsidR="00CC382F" w:rsidRPr="00D226AC" w:rsidRDefault="00CC382F" w:rsidP="009470EF">
      <w:pPr>
        <w:widowControl w:val="0"/>
        <w:autoSpaceDE w:val="0"/>
        <w:autoSpaceDN w:val="0"/>
        <w:adjustRightInd w:val="0"/>
        <w:spacing w:before="60" w:line="310" w:lineRule="exact"/>
        <w:rPr>
          <w:szCs w:val="28"/>
        </w:rPr>
      </w:pPr>
      <w:r w:rsidRPr="00D226AC">
        <w:rPr>
          <w:szCs w:val="28"/>
        </w:rPr>
        <w:t>Служба государственного финансового контроля Республики Дагестан</w:t>
      </w:r>
      <w:r>
        <w:rPr>
          <w:szCs w:val="28"/>
        </w:rPr>
        <w:t xml:space="preserve"> в о</w:t>
      </w:r>
      <w:r>
        <w:rPr>
          <w:szCs w:val="28"/>
        </w:rPr>
        <w:t>б</w:t>
      </w:r>
      <w:r>
        <w:rPr>
          <w:szCs w:val="28"/>
        </w:rPr>
        <w:t>ласти мер принуждения</w:t>
      </w:r>
      <w:r w:rsidRPr="00D226AC">
        <w:rPr>
          <w:szCs w:val="28"/>
        </w:rPr>
        <w:t xml:space="preserve"> обладает следующими полномочиями:</w:t>
      </w:r>
    </w:p>
    <w:p w:rsidR="00CC382F" w:rsidRPr="00D226AC" w:rsidRDefault="00CC382F" w:rsidP="00AD52D0">
      <w:pPr>
        <w:widowControl w:val="0"/>
        <w:autoSpaceDE w:val="0"/>
        <w:autoSpaceDN w:val="0"/>
        <w:adjustRightInd w:val="0"/>
        <w:spacing w:line="310" w:lineRule="exact"/>
        <w:rPr>
          <w:szCs w:val="28"/>
        </w:rPr>
      </w:pPr>
      <w:r w:rsidRPr="00D226AC">
        <w:rPr>
          <w:szCs w:val="28"/>
        </w:rPr>
        <w:t>выносит в отношении главных распорядителей, распорядителей и получателей средств республиканского бюджета, а также органов местного самоуправления - п</w:t>
      </w:r>
      <w:r w:rsidRPr="00D226AC">
        <w:rPr>
          <w:szCs w:val="28"/>
        </w:rPr>
        <w:t>о</w:t>
      </w:r>
      <w:r w:rsidRPr="00D226AC">
        <w:rPr>
          <w:szCs w:val="28"/>
        </w:rPr>
        <w:t xml:space="preserve">лучателей межбюджетных трансфертов из республиканского бюджета, </w:t>
      </w:r>
      <w:r w:rsidRPr="00D226AC">
        <w:rPr>
          <w:color w:val="000000"/>
          <w:szCs w:val="28"/>
          <w:lang w:eastAsia="ru-RU"/>
        </w:rPr>
        <w:t>организаций - получателей субсидий, кредитов, ссуд, государственных гарантий, инвестиций и иной финансовой помощи из республиканского бюджета</w:t>
      </w:r>
      <w:r>
        <w:rPr>
          <w:color w:val="000000"/>
          <w:szCs w:val="28"/>
          <w:lang w:eastAsia="ru-RU"/>
        </w:rPr>
        <w:t xml:space="preserve"> </w:t>
      </w:r>
      <w:r w:rsidRPr="00D226AC">
        <w:rPr>
          <w:szCs w:val="28"/>
        </w:rPr>
        <w:t>представления и предп</w:t>
      </w:r>
      <w:r w:rsidRPr="00D226AC">
        <w:rPr>
          <w:szCs w:val="28"/>
        </w:rPr>
        <w:t>и</w:t>
      </w:r>
      <w:r w:rsidRPr="00D226AC">
        <w:rPr>
          <w:szCs w:val="28"/>
        </w:rPr>
        <w:t>сания об устранении нарушений бюджетного законодательства Российской Федер</w:t>
      </w:r>
      <w:r w:rsidRPr="00D226AC">
        <w:rPr>
          <w:szCs w:val="28"/>
        </w:rPr>
        <w:t>а</w:t>
      </w:r>
      <w:r w:rsidRPr="00D226AC">
        <w:rPr>
          <w:szCs w:val="28"/>
        </w:rPr>
        <w:t>ции и Республики Дагестан;</w:t>
      </w:r>
    </w:p>
    <w:p w:rsidR="00CC382F" w:rsidRPr="00D226AC" w:rsidRDefault="00CC382F" w:rsidP="00AD52D0">
      <w:pPr>
        <w:widowControl w:val="0"/>
        <w:autoSpaceDE w:val="0"/>
        <w:autoSpaceDN w:val="0"/>
        <w:adjustRightInd w:val="0"/>
        <w:spacing w:line="310" w:lineRule="exact"/>
        <w:rPr>
          <w:szCs w:val="28"/>
        </w:rPr>
      </w:pPr>
      <w:r w:rsidRPr="00D226AC">
        <w:rPr>
          <w:szCs w:val="28"/>
        </w:rPr>
        <w:t>составля</w:t>
      </w:r>
      <w:r>
        <w:rPr>
          <w:szCs w:val="28"/>
        </w:rPr>
        <w:t>е</w:t>
      </w:r>
      <w:r w:rsidRPr="00D226AC">
        <w:rPr>
          <w:szCs w:val="28"/>
        </w:rPr>
        <w:t>т протоколы об административных правонарушениях в области ф</w:t>
      </w:r>
      <w:r w:rsidRPr="00D226AC">
        <w:rPr>
          <w:szCs w:val="28"/>
        </w:rPr>
        <w:t>и</w:t>
      </w:r>
      <w:r w:rsidRPr="00D226AC">
        <w:rPr>
          <w:szCs w:val="28"/>
        </w:rPr>
        <w:t>нансово-бюджетных отношений в соответствии с законодательством Российской Федерации об административных правоотношениях;</w:t>
      </w:r>
    </w:p>
    <w:p w:rsidR="00CC382F" w:rsidRDefault="00CC382F" w:rsidP="00AD52D0">
      <w:pPr>
        <w:widowControl w:val="0"/>
        <w:autoSpaceDE w:val="0"/>
        <w:autoSpaceDN w:val="0"/>
        <w:adjustRightInd w:val="0"/>
        <w:spacing w:line="310" w:lineRule="exact"/>
        <w:rPr>
          <w:szCs w:val="28"/>
        </w:rPr>
      </w:pPr>
      <w:r w:rsidRPr="00D226AC">
        <w:rPr>
          <w:szCs w:val="28"/>
        </w:rPr>
        <w:t>рассматрива</w:t>
      </w:r>
      <w:r>
        <w:rPr>
          <w:szCs w:val="28"/>
        </w:rPr>
        <w:t>е</w:t>
      </w:r>
      <w:r w:rsidRPr="00D226AC">
        <w:rPr>
          <w:szCs w:val="28"/>
        </w:rPr>
        <w:t>т дела об административных правонарушениях в области фина</w:t>
      </w:r>
      <w:r w:rsidRPr="00D226AC">
        <w:rPr>
          <w:szCs w:val="28"/>
        </w:rPr>
        <w:t>н</w:t>
      </w:r>
      <w:r w:rsidRPr="00D226AC">
        <w:rPr>
          <w:szCs w:val="28"/>
        </w:rPr>
        <w:t>сово-бюджетных отношений в соответствии с законодательством Российской Фед</w:t>
      </w:r>
      <w:r w:rsidRPr="00D226AC">
        <w:rPr>
          <w:szCs w:val="28"/>
        </w:rPr>
        <w:t>е</w:t>
      </w:r>
      <w:r w:rsidRPr="00D226AC">
        <w:rPr>
          <w:szCs w:val="28"/>
        </w:rPr>
        <w:t>рации об а</w:t>
      </w:r>
      <w:r>
        <w:rPr>
          <w:szCs w:val="28"/>
        </w:rPr>
        <w:t>дминистративных правоотношениях.».</w:t>
      </w: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 w:rsidRPr="00996DE0">
        <w:rPr>
          <w:b/>
        </w:rPr>
        <w:t xml:space="preserve">Статья </w:t>
      </w:r>
      <w:r>
        <w:rPr>
          <w:b/>
        </w:rPr>
        <w:t>2</w:t>
      </w: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</w:p>
    <w:p w:rsidR="00CC382F" w:rsidRDefault="00CC382F" w:rsidP="00AD52D0">
      <w:pPr>
        <w:widowControl w:val="0"/>
        <w:autoSpaceDE w:val="0"/>
        <w:autoSpaceDN w:val="0"/>
        <w:adjustRightInd w:val="0"/>
        <w:spacing w:line="310" w:lineRule="exact"/>
        <w:rPr>
          <w:szCs w:val="28"/>
        </w:rPr>
      </w:pPr>
      <w:r>
        <w:t>Внести в Кодекс Республики Дагестан об административных правонарушен</w:t>
      </w:r>
      <w:r>
        <w:t>и</w:t>
      </w:r>
      <w:r>
        <w:t xml:space="preserve">ях </w:t>
      </w:r>
      <w:r>
        <w:rPr>
          <w:szCs w:val="28"/>
        </w:rPr>
        <w:t>(Собрание законодательства Республики Дагестан, 2006, № 6, ст. 338; 2007, № 6, ст. 322; 2008, № 5, ст. 141; № 10, ст. 344; № 19, ст. 812; № 23, ст. 971; 2009, № 5, ст. 165; № 7, ст. 274; № 11, ст. 508; 2010, № 5,ст. 167; 2011, № 11, ст. 425; № 24, ст. 1199; 2012, № 5, ст. 120; № 13, ст. 564; № 19, ст. 799; 2013, № 8, ст. 500) следующие изменения:</w:t>
      </w:r>
    </w:p>
    <w:p w:rsidR="00CC382F" w:rsidRDefault="00CC382F" w:rsidP="00AD52D0">
      <w:pPr>
        <w:widowControl w:val="0"/>
        <w:autoSpaceDE w:val="0"/>
        <w:autoSpaceDN w:val="0"/>
        <w:adjustRightInd w:val="0"/>
        <w:spacing w:line="310" w:lineRule="exact"/>
      </w:pPr>
      <w:r>
        <w:t>1) в пункте 8 статьи 10.2 слова «</w:t>
      </w:r>
      <w:r>
        <w:rPr>
          <w:szCs w:val="28"/>
        </w:rPr>
        <w:t>министр финансов Республики Дагестан, з</w:t>
      </w:r>
      <w:r>
        <w:rPr>
          <w:szCs w:val="28"/>
        </w:rPr>
        <w:t>а</w:t>
      </w:r>
      <w:r>
        <w:rPr>
          <w:szCs w:val="28"/>
        </w:rPr>
        <w:t>меститель министра финансов Республики Дагестан, начальник управления Мин</w:t>
      </w:r>
      <w:r>
        <w:rPr>
          <w:szCs w:val="28"/>
        </w:rPr>
        <w:t>и</w:t>
      </w:r>
      <w:r>
        <w:rPr>
          <w:szCs w:val="28"/>
        </w:rPr>
        <w:t>стерства финансов Республики Дагестан</w:t>
      </w:r>
      <w:r>
        <w:t>» заменить словами «должностные лица о</w:t>
      </w:r>
      <w:r>
        <w:t>р</w:t>
      </w:r>
      <w:r>
        <w:t>гана исполнительной власти Республики Дагестан, осуществляющего предварител</w:t>
      </w:r>
      <w:r>
        <w:t>ь</w:t>
      </w:r>
      <w:r>
        <w:t>ный и последующий государственный финансовый контроль (руководитель, заме</w:t>
      </w:r>
      <w:r>
        <w:t>с</w:t>
      </w:r>
      <w:r>
        <w:t>титель руководителя, начальник отдела, заместитель начальника отдела, главный инспектор),»;</w:t>
      </w:r>
    </w:p>
    <w:p w:rsidR="00CC382F" w:rsidRDefault="00CC382F" w:rsidP="00AD52D0">
      <w:pPr>
        <w:widowControl w:val="0"/>
        <w:autoSpaceDE w:val="0"/>
        <w:autoSpaceDN w:val="0"/>
        <w:adjustRightInd w:val="0"/>
        <w:spacing w:line="310" w:lineRule="exact"/>
      </w:pPr>
      <w:r>
        <w:t>2) в части 1.1статьи 10.3слова «сметой доходов и расходов» заменить словами «бюджетной сметой», слова «</w:t>
      </w:r>
      <w:r>
        <w:rPr>
          <w:szCs w:val="28"/>
        </w:rPr>
        <w:t>ответственным за исполнение республиканского бю</w:t>
      </w:r>
      <w:r>
        <w:rPr>
          <w:szCs w:val="28"/>
        </w:rPr>
        <w:t>д</w:t>
      </w:r>
      <w:r>
        <w:rPr>
          <w:szCs w:val="28"/>
        </w:rPr>
        <w:t>жета Республики Дагестан</w:t>
      </w:r>
      <w:r>
        <w:t>» заменить словами «осуществляющим предварительный и последующий государственный финансовый контроль».</w:t>
      </w: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</w:pPr>
    </w:p>
    <w:p w:rsidR="00CC382F" w:rsidRPr="00905D9E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  <w:szCs w:val="28"/>
          <w:lang w:eastAsia="ru-RU"/>
        </w:rPr>
      </w:pPr>
      <w:r w:rsidRPr="00905D9E">
        <w:rPr>
          <w:b/>
          <w:szCs w:val="28"/>
          <w:lang w:eastAsia="ru-RU"/>
        </w:rPr>
        <w:t>Статья</w:t>
      </w:r>
      <w:r>
        <w:rPr>
          <w:b/>
          <w:szCs w:val="28"/>
          <w:lang w:eastAsia="ru-RU"/>
        </w:rPr>
        <w:t>3</w:t>
      </w:r>
    </w:p>
    <w:p w:rsidR="00CC382F" w:rsidRPr="00905D9E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  <w:szCs w:val="28"/>
          <w:lang w:eastAsia="ru-RU"/>
        </w:rPr>
      </w:pP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 w:rsidRPr="00905D9E">
        <w:rPr>
          <w:szCs w:val="28"/>
          <w:lang w:eastAsia="ru-RU"/>
        </w:rPr>
        <w:t>Внести в статью 2 Закона Республики Дагестан от 8 апреля 2008 года  № 18 «О государственных должностях Республики Дагестан» (Собрание законодательства Республики Дагестан, 2008, № 7, ст. 234; 2009, № 7, ст. 272; 2010, № 3, ст. 53; 2011, № 19, ст. 850; 2012, № 7, ст. 245</w:t>
      </w:r>
      <w:r>
        <w:rPr>
          <w:szCs w:val="28"/>
          <w:lang w:eastAsia="ru-RU"/>
        </w:rPr>
        <w:t>;</w:t>
      </w:r>
      <w:r w:rsidRPr="00905D9E">
        <w:rPr>
          <w:szCs w:val="28"/>
          <w:lang w:eastAsia="ru-RU"/>
        </w:rPr>
        <w:t xml:space="preserve"> 2013, №5 ст. 255</w:t>
      </w:r>
      <w:r>
        <w:rPr>
          <w:szCs w:val="28"/>
          <w:lang w:eastAsia="ru-RU"/>
        </w:rPr>
        <w:t>; № 8, ст. 499</w:t>
      </w:r>
      <w:r w:rsidRPr="00905D9E">
        <w:rPr>
          <w:szCs w:val="28"/>
          <w:lang w:eastAsia="ru-RU"/>
        </w:rPr>
        <w:t>) изменение, допо</w:t>
      </w:r>
      <w:r w:rsidRPr="00905D9E">
        <w:rPr>
          <w:szCs w:val="28"/>
          <w:lang w:eastAsia="ru-RU"/>
        </w:rPr>
        <w:t>л</w:t>
      </w:r>
      <w:r w:rsidRPr="00905D9E">
        <w:rPr>
          <w:szCs w:val="28"/>
          <w:lang w:eastAsia="ru-RU"/>
        </w:rPr>
        <w:t xml:space="preserve">нив </w:t>
      </w:r>
      <w:hyperlink r:id="rId6" w:history="1">
        <w:r w:rsidRPr="00905D9E">
          <w:rPr>
            <w:szCs w:val="28"/>
            <w:lang w:eastAsia="ru-RU"/>
          </w:rPr>
          <w:t>часть 2</w:t>
        </w:r>
      </w:hyperlink>
      <w:r w:rsidRPr="00905D9E">
        <w:rPr>
          <w:szCs w:val="28"/>
          <w:lang w:eastAsia="ru-RU"/>
        </w:rPr>
        <w:t xml:space="preserve"> после позиции </w:t>
      </w: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 w:rsidRPr="00905D9E">
        <w:rPr>
          <w:szCs w:val="28"/>
          <w:lang w:eastAsia="ru-RU"/>
        </w:rPr>
        <w:t>«Министр Республики Дагестан»</w:t>
      </w:r>
    </w:p>
    <w:p w:rsidR="00CC382F" w:rsidRDefault="00CC382F" w:rsidP="006250D0">
      <w:pPr>
        <w:widowControl w:val="0"/>
        <w:autoSpaceDE w:val="0"/>
        <w:autoSpaceDN w:val="0"/>
        <w:adjustRightInd w:val="0"/>
        <w:spacing w:before="120"/>
        <w:rPr>
          <w:szCs w:val="28"/>
          <w:lang w:eastAsia="ru-RU"/>
        </w:rPr>
      </w:pPr>
      <w:r w:rsidRPr="00905D9E">
        <w:rPr>
          <w:szCs w:val="28"/>
          <w:lang w:eastAsia="ru-RU"/>
        </w:rPr>
        <w:t>позицией следующего содержания:</w:t>
      </w:r>
    </w:p>
    <w:p w:rsidR="00CC382F" w:rsidRPr="00905D9E" w:rsidRDefault="00CC382F" w:rsidP="006250D0">
      <w:pPr>
        <w:widowControl w:val="0"/>
        <w:autoSpaceDE w:val="0"/>
        <w:autoSpaceDN w:val="0"/>
        <w:adjustRightInd w:val="0"/>
        <w:spacing w:before="120"/>
        <w:rPr>
          <w:szCs w:val="28"/>
          <w:lang w:eastAsia="ru-RU"/>
        </w:rPr>
      </w:pPr>
      <w:r w:rsidRPr="00905D9E">
        <w:rPr>
          <w:szCs w:val="28"/>
          <w:lang w:eastAsia="ru-RU"/>
        </w:rPr>
        <w:t>«Руководитель Службы государственного финансового контроля Республики Дагестан».</w:t>
      </w:r>
    </w:p>
    <w:p w:rsidR="00CC382F" w:rsidRPr="00905D9E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color w:val="000000"/>
          <w:szCs w:val="28"/>
          <w:lang w:eastAsia="ru-RU"/>
        </w:rPr>
      </w:pPr>
    </w:p>
    <w:p w:rsidR="00CC382F" w:rsidRPr="00905D9E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  <w:color w:val="000000"/>
          <w:szCs w:val="28"/>
          <w:lang w:eastAsia="ru-RU"/>
        </w:rPr>
      </w:pPr>
      <w:r w:rsidRPr="00905D9E">
        <w:rPr>
          <w:b/>
          <w:color w:val="000000"/>
          <w:szCs w:val="28"/>
          <w:lang w:eastAsia="ru-RU"/>
        </w:rPr>
        <w:t xml:space="preserve">Статья </w:t>
      </w:r>
      <w:r>
        <w:rPr>
          <w:b/>
          <w:color w:val="000000"/>
          <w:szCs w:val="28"/>
          <w:lang w:eastAsia="ru-RU"/>
        </w:rPr>
        <w:t>4</w:t>
      </w:r>
    </w:p>
    <w:p w:rsidR="00CC382F" w:rsidRPr="00905D9E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  <w:color w:val="000000"/>
          <w:szCs w:val="28"/>
          <w:lang w:eastAsia="ru-RU"/>
        </w:rPr>
      </w:pP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 w:rsidRPr="00905D9E">
        <w:rPr>
          <w:szCs w:val="28"/>
          <w:lang w:eastAsia="ru-RU"/>
        </w:rPr>
        <w:t xml:space="preserve">Внести в приложение к Закону Республики Дагестан от 29 декабря 2006 года </w:t>
      </w:r>
      <w:r w:rsidRPr="006E5BF0">
        <w:rPr>
          <w:spacing w:val="-2"/>
          <w:szCs w:val="28"/>
          <w:lang w:eastAsia="ru-RU"/>
        </w:rPr>
        <w:t>№ 78 «О денежном вознаграждении и денежном поощрении лиц, замещающих гос</w:t>
      </w:r>
      <w:r w:rsidRPr="00905D9E">
        <w:rPr>
          <w:szCs w:val="28"/>
          <w:lang w:eastAsia="ru-RU"/>
        </w:rPr>
        <w:t>у</w:t>
      </w:r>
      <w:r w:rsidRPr="00905D9E">
        <w:rPr>
          <w:szCs w:val="28"/>
          <w:lang w:eastAsia="ru-RU"/>
        </w:rPr>
        <w:t>дарственные должности Республики Дагестан» (Собрание законодательства Респу</w:t>
      </w:r>
      <w:r w:rsidRPr="00905D9E">
        <w:rPr>
          <w:szCs w:val="28"/>
          <w:lang w:eastAsia="ru-RU"/>
        </w:rPr>
        <w:t>б</w:t>
      </w:r>
      <w:r w:rsidRPr="00905D9E">
        <w:rPr>
          <w:szCs w:val="28"/>
          <w:lang w:eastAsia="ru-RU"/>
        </w:rPr>
        <w:t>лики Дагестан, 2006, № 12, ст. 747; 2007, № 18, ст. 843; 2008</w:t>
      </w:r>
      <w:r>
        <w:rPr>
          <w:szCs w:val="28"/>
          <w:lang w:eastAsia="ru-RU"/>
        </w:rPr>
        <w:t>,</w:t>
      </w:r>
      <w:r w:rsidRPr="00905D9E">
        <w:rPr>
          <w:szCs w:val="28"/>
          <w:lang w:eastAsia="ru-RU"/>
        </w:rPr>
        <w:t xml:space="preserve"> № 24, ст. 1034; 201</w:t>
      </w:r>
      <w:r>
        <w:rPr>
          <w:szCs w:val="28"/>
          <w:lang w:eastAsia="ru-RU"/>
        </w:rPr>
        <w:t>3</w:t>
      </w:r>
      <w:r w:rsidRPr="00905D9E">
        <w:rPr>
          <w:szCs w:val="28"/>
          <w:lang w:eastAsia="ru-RU"/>
        </w:rPr>
        <w:t xml:space="preserve">, № </w:t>
      </w:r>
      <w:r>
        <w:rPr>
          <w:szCs w:val="28"/>
          <w:lang w:eastAsia="ru-RU"/>
        </w:rPr>
        <w:t>8,</w:t>
      </w:r>
      <w:r w:rsidRPr="00905D9E">
        <w:rPr>
          <w:szCs w:val="28"/>
          <w:lang w:eastAsia="ru-RU"/>
        </w:rPr>
        <w:t xml:space="preserve"> ст.</w:t>
      </w:r>
      <w:r>
        <w:rPr>
          <w:szCs w:val="28"/>
          <w:lang w:eastAsia="ru-RU"/>
        </w:rPr>
        <w:t>499</w:t>
      </w:r>
      <w:r w:rsidRPr="00905D9E">
        <w:rPr>
          <w:szCs w:val="28"/>
          <w:lang w:eastAsia="ru-RU"/>
        </w:rPr>
        <w:t>) изменение</w:t>
      </w:r>
      <w:r>
        <w:rPr>
          <w:szCs w:val="28"/>
          <w:lang w:eastAsia="ru-RU"/>
        </w:rPr>
        <w:t xml:space="preserve">, изложив </w:t>
      </w:r>
      <w:r w:rsidRPr="00905D9E">
        <w:rPr>
          <w:szCs w:val="28"/>
          <w:lang w:eastAsia="ru-RU"/>
        </w:rPr>
        <w:t>позици</w:t>
      </w:r>
      <w:r>
        <w:rPr>
          <w:szCs w:val="28"/>
          <w:lang w:eastAsia="ru-RU"/>
        </w:rPr>
        <w:t>ю</w:t>
      </w: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CC382F" w:rsidRPr="00905D9E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 w:rsidRPr="00905D9E">
        <w:rPr>
          <w:szCs w:val="28"/>
          <w:lang w:eastAsia="ru-RU"/>
        </w:rPr>
        <w:t xml:space="preserve">«Председатель </w:t>
      </w:r>
      <w:r>
        <w:rPr>
          <w:szCs w:val="28"/>
          <w:lang w:eastAsia="ru-RU"/>
        </w:rPr>
        <w:t>к</w:t>
      </w:r>
      <w:r w:rsidRPr="00905D9E">
        <w:rPr>
          <w:szCs w:val="28"/>
          <w:lang w:eastAsia="ru-RU"/>
        </w:rPr>
        <w:t xml:space="preserve">омитета Народного Собрания </w:t>
      </w:r>
    </w:p>
    <w:p w:rsidR="00CC382F" w:rsidRDefault="00CC382F" w:rsidP="00D226AC">
      <w:pPr>
        <w:widowControl w:val="0"/>
        <w:tabs>
          <w:tab w:val="left" w:pos="9072"/>
        </w:tabs>
        <w:autoSpaceDE w:val="0"/>
        <w:autoSpaceDN w:val="0"/>
        <w:adjustRightInd w:val="0"/>
        <w:rPr>
          <w:szCs w:val="28"/>
          <w:lang w:eastAsia="ru-RU"/>
        </w:rPr>
      </w:pPr>
      <w:r w:rsidRPr="00905D9E">
        <w:rPr>
          <w:szCs w:val="28"/>
          <w:lang w:eastAsia="ru-RU"/>
        </w:rPr>
        <w:t>Республики Дагестан, министр Республики Дагестан</w:t>
      </w:r>
      <w:r>
        <w:rPr>
          <w:szCs w:val="28"/>
          <w:lang w:eastAsia="ru-RU"/>
        </w:rPr>
        <w:t xml:space="preserve">        16300</w:t>
      </w:r>
      <w:r w:rsidRPr="00905D9E">
        <w:rPr>
          <w:szCs w:val="28"/>
          <w:lang w:eastAsia="ru-RU"/>
        </w:rPr>
        <w:t>»</w:t>
      </w: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в следующей редакции:</w:t>
      </w: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CC382F" w:rsidRPr="00905D9E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 w:rsidRPr="00905D9E">
        <w:rPr>
          <w:szCs w:val="28"/>
          <w:lang w:eastAsia="ru-RU"/>
        </w:rPr>
        <w:t xml:space="preserve">«Председатель </w:t>
      </w:r>
      <w:r>
        <w:rPr>
          <w:szCs w:val="28"/>
          <w:lang w:eastAsia="ru-RU"/>
        </w:rPr>
        <w:t>к</w:t>
      </w:r>
      <w:r w:rsidRPr="00905D9E">
        <w:rPr>
          <w:szCs w:val="28"/>
          <w:lang w:eastAsia="ru-RU"/>
        </w:rPr>
        <w:t xml:space="preserve">омитета Народного Собрания </w:t>
      </w: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 w:rsidRPr="00905D9E">
        <w:rPr>
          <w:szCs w:val="28"/>
          <w:lang w:eastAsia="ru-RU"/>
        </w:rPr>
        <w:t>Республики Дагестан, министр Республики Дагестан</w:t>
      </w:r>
      <w:r>
        <w:rPr>
          <w:szCs w:val="28"/>
          <w:lang w:eastAsia="ru-RU"/>
        </w:rPr>
        <w:t>,</w:t>
      </w: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р</w:t>
      </w:r>
      <w:r w:rsidRPr="00905D9E">
        <w:rPr>
          <w:szCs w:val="28"/>
          <w:lang w:eastAsia="ru-RU"/>
        </w:rPr>
        <w:t>уководитель Службы государственного финансового</w:t>
      </w: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 w:rsidRPr="00905D9E">
        <w:rPr>
          <w:szCs w:val="28"/>
          <w:lang w:eastAsia="ru-RU"/>
        </w:rPr>
        <w:t>контроля Республики Дагестан</w:t>
      </w:r>
      <w:r>
        <w:rPr>
          <w:szCs w:val="28"/>
          <w:lang w:eastAsia="ru-RU"/>
        </w:rPr>
        <w:t xml:space="preserve">                                              26229 </w:t>
      </w:r>
      <w:r w:rsidRPr="008F67AD">
        <w:rPr>
          <w:szCs w:val="28"/>
        </w:rPr>
        <w:t>&lt;</w:t>
      </w:r>
      <w:r w:rsidRPr="000838E5">
        <w:rPr>
          <w:szCs w:val="28"/>
        </w:rPr>
        <w:t>**&gt;</w:t>
      </w:r>
      <w:r w:rsidRPr="00905D9E">
        <w:rPr>
          <w:szCs w:val="28"/>
          <w:lang w:eastAsia="ru-RU"/>
        </w:rPr>
        <w:t>»</w:t>
      </w:r>
      <w:r>
        <w:rPr>
          <w:szCs w:val="28"/>
          <w:lang w:eastAsia="ru-RU"/>
        </w:rPr>
        <w:t>.</w:t>
      </w:r>
    </w:p>
    <w:p w:rsidR="00CC382F" w:rsidRPr="00905D9E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szCs w:val="28"/>
          <w:lang w:eastAsia="ru-RU"/>
        </w:rPr>
      </w:pPr>
    </w:p>
    <w:p w:rsidR="00CC382F" w:rsidRPr="000838E5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  <w:color w:val="000000"/>
          <w:szCs w:val="28"/>
          <w:lang w:eastAsia="ru-RU"/>
        </w:rPr>
      </w:pPr>
      <w:r w:rsidRPr="000838E5">
        <w:rPr>
          <w:b/>
          <w:color w:val="000000"/>
          <w:szCs w:val="28"/>
          <w:lang w:eastAsia="ru-RU"/>
        </w:rPr>
        <w:t xml:space="preserve">Статья </w:t>
      </w:r>
      <w:r>
        <w:rPr>
          <w:b/>
          <w:color w:val="000000"/>
          <w:szCs w:val="28"/>
          <w:lang w:eastAsia="ru-RU"/>
        </w:rPr>
        <w:t>5</w:t>
      </w:r>
    </w:p>
    <w:p w:rsidR="00CC382F" w:rsidRPr="000838E5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szCs w:val="28"/>
          <w:lang w:eastAsia="ru-RU"/>
        </w:rPr>
      </w:pP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  <w:r w:rsidRPr="000838E5">
        <w:rPr>
          <w:szCs w:val="28"/>
          <w:lang w:eastAsia="ru-RU"/>
        </w:rPr>
        <w:t xml:space="preserve">Внести </w:t>
      </w:r>
      <w:r>
        <w:rPr>
          <w:szCs w:val="28"/>
          <w:lang w:eastAsia="ru-RU"/>
        </w:rPr>
        <w:t xml:space="preserve">в </w:t>
      </w:r>
      <w:r w:rsidRPr="000838E5">
        <w:rPr>
          <w:szCs w:val="28"/>
          <w:lang w:eastAsia="ru-RU"/>
        </w:rPr>
        <w:t>приложени</w:t>
      </w:r>
      <w:r>
        <w:rPr>
          <w:szCs w:val="28"/>
          <w:lang w:eastAsia="ru-RU"/>
        </w:rPr>
        <w:t>е</w:t>
      </w:r>
      <w:r w:rsidRPr="000838E5">
        <w:rPr>
          <w:szCs w:val="28"/>
          <w:lang w:eastAsia="ru-RU"/>
        </w:rPr>
        <w:t xml:space="preserve"> № 1 </w:t>
      </w:r>
      <w:r>
        <w:rPr>
          <w:szCs w:val="28"/>
          <w:lang w:eastAsia="ru-RU"/>
        </w:rPr>
        <w:t xml:space="preserve">к </w:t>
      </w:r>
      <w:r w:rsidRPr="000838E5">
        <w:rPr>
          <w:szCs w:val="28"/>
          <w:lang w:eastAsia="ru-RU"/>
        </w:rPr>
        <w:t>Закон</w:t>
      </w:r>
      <w:r>
        <w:rPr>
          <w:szCs w:val="28"/>
          <w:lang w:eastAsia="ru-RU"/>
        </w:rPr>
        <w:t>у</w:t>
      </w:r>
      <w:r w:rsidRPr="000838E5">
        <w:rPr>
          <w:szCs w:val="28"/>
          <w:lang w:eastAsia="ru-RU"/>
        </w:rPr>
        <w:t xml:space="preserve"> Республики Дагестан от 29 декабря 2006 года № 79 «О денежном содержании государственных гражданских служащих Ре</w:t>
      </w:r>
      <w:r w:rsidRPr="000838E5">
        <w:rPr>
          <w:szCs w:val="28"/>
          <w:lang w:eastAsia="ru-RU"/>
        </w:rPr>
        <w:t>с</w:t>
      </w:r>
      <w:r w:rsidRPr="000838E5">
        <w:rPr>
          <w:szCs w:val="28"/>
          <w:lang w:eastAsia="ru-RU"/>
        </w:rPr>
        <w:t>публики Дагестан» (Собрание законодательства Республики Дагестан, 2006, № 12, ст. 748; 2007, № 15, ст. 711; 2008, № 2, ст. 24; 2009,№ 23, ст. 1148; 2011, № 5, ст. 139; 2012, № 7, ст. 247; № 19, ст. 78</w:t>
      </w:r>
      <w:r>
        <w:rPr>
          <w:szCs w:val="28"/>
          <w:lang w:eastAsia="ru-RU"/>
        </w:rPr>
        <w:t>8; № 23,  ст. 1021</w:t>
      </w:r>
      <w:r w:rsidRPr="000838E5">
        <w:rPr>
          <w:szCs w:val="28"/>
          <w:lang w:eastAsia="ru-RU"/>
        </w:rPr>
        <w:t xml:space="preserve">) изменение, дополнив разделом </w:t>
      </w:r>
      <w:r>
        <w:rPr>
          <w:szCs w:val="28"/>
          <w:lang w:eastAsia="ru-RU"/>
        </w:rPr>
        <w:t>8</w:t>
      </w:r>
      <w:r w:rsidRPr="000838E5">
        <w:rPr>
          <w:szCs w:val="28"/>
          <w:lang w:eastAsia="ru-RU"/>
        </w:rPr>
        <w:t>.</w:t>
      </w:r>
      <w:r>
        <w:rPr>
          <w:szCs w:val="28"/>
          <w:lang w:eastAsia="ru-RU"/>
        </w:rPr>
        <w:t>2</w:t>
      </w:r>
      <w:r w:rsidRPr="000838E5">
        <w:rPr>
          <w:szCs w:val="28"/>
          <w:lang w:eastAsia="ru-RU"/>
        </w:rPr>
        <w:t xml:space="preserve"> следующего содержания:</w:t>
      </w:r>
    </w:p>
    <w:p w:rsidR="00CC382F" w:rsidRDefault="00CC382F" w:rsidP="00D226AC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CC382F" w:rsidRDefault="00CC382F" w:rsidP="00D226AC">
      <w:pPr>
        <w:widowControl w:val="0"/>
        <w:autoSpaceDE w:val="0"/>
        <w:autoSpaceDN w:val="0"/>
        <w:adjustRightInd w:val="0"/>
        <w:ind w:firstLine="567"/>
        <w:rPr>
          <w:szCs w:val="28"/>
          <w:lang w:eastAsia="ru-RU"/>
        </w:rPr>
      </w:pPr>
    </w:p>
    <w:p w:rsidR="00CC382F" w:rsidRPr="000838E5" w:rsidRDefault="00CC382F" w:rsidP="00D226AC">
      <w:pPr>
        <w:widowControl w:val="0"/>
        <w:autoSpaceDE w:val="0"/>
        <w:autoSpaceDN w:val="0"/>
        <w:adjustRightInd w:val="0"/>
        <w:ind w:firstLine="567"/>
        <w:rPr>
          <w:szCs w:val="28"/>
          <w:lang w:eastAsia="ru-RU"/>
        </w:rPr>
      </w:pPr>
    </w:p>
    <w:tbl>
      <w:tblPr>
        <w:tblW w:w="0" w:type="auto"/>
        <w:tblInd w:w="250" w:type="dxa"/>
        <w:tblLook w:val="01E0"/>
      </w:tblPr>
      <w:tblGrid>
        <w:gridCol w:w="7252"/>
        <w:gridCol w:w="812"/>
        <w:gridCol w:w="1257"/>
      </w:tblGrid>
      <w:tr w:rsidR="00CC382F" w:rsidRPr="00295DFD" w:rsidTr="002044A6">
        <w:trPr>
          <w:trHeight w:val="1294"/>
        </w:trPr>
        <w:tc>
          <w:tcPr>
            <w:tcW w:w="9321" w:type="dxa"/>
            <w:gridSpan w:val="3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295DFD">
              <w:rPr>
                <w:szCs w:val="28"/>
              </w:rPr>
              <w:t>«8.2. Должностные оклады государственных</w:t>
            </w:r>
          </w:p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295DFD">
              <w:rPr>
                <w:szCs w:val="28"/>
              </w:rPr>
              <w:t xml:space="preserve">гражданских служащих Республики Дагестан </w:t>
            </w:r>
          </w:p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295DFD">
              <w:rPr>
                <w:szCs w:val="28"/>
              </w:rPr>
              <w:t>в Службе государственного финансового</w:t>
            </w:r>
          </w:p>
          <w:p w:rsidR="00CC382F" w:rsidRPr="001A1BDF" w:rsidRDefault="00CC382F" w:rsidP="00D226A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Cs w:val="28"/>
                <w:lang w:eastAsia="ru-RU"/>
              </w:rPr>
            </w:pPr>
            <w:r w:rsidRPr="00295DFD">
              <w:rPr>
                <w:szCs w:val="28"/>
              </w:rPr>
              <w:t xml:space="preserve"> контроля Республики Дагестан</w:t>
            </w:r>
          </w:p>
        </w:tc>
      </w:tr>
      <w:tr w:rsidR="00CC382F" w:rsidRPr="00295DFD" w:rsidTr="008B7D8E">
        <w:trPr>
          <w:trHeight w:val="234"/>
        </w:trPr>
        <w:tc>
          <w:tcPr>
            <w:tcW w:w="7252" w:type="dxa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gridSpan w:val="2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</w:tr>
      <w:tr w:rsidR="00CC382F" w:rsidRPr="00295DFD" w:rsidTr="008B7D8E">
        <w:trPr>
          <w:trHeight w:val="234"/>
        </w:trPr>
        <w:tc>
          <w:tcPr>
            <w:tcW w:w="7252" w:type="dxa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gridSpan w:val="2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</w:tr>
      <w:tr w:rsidR="00CC382F" w:rsidRPr="00295DFD" w:rsidTr="006079F6">
        <w:trPr>
          <w:trHeight w:val="457"/>
        </w:trPr>
        <w:tc>
          <w:tcPr>
            <w:tcW w:w="7252" w:type="dxa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95DFD">
              <w:rPr>
                <w:szCs w:val="28"/>
              </w:rPr>
              <w:t xml:space="preserve">Первый заместитель руководителя </w:t>
            </w:r>
          </w:p>
        </w:tc>
        <w:tc>
          <w:tcPr>
            <w:tcW w:w="2069" w:type="dxa"/>
            <w:gridSpan w:val="2"/>
          </w:tcPr>
          <w:p w:rsidR="00CC382F" w:rsidRPr="001A1BDF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295DFD">
              <w:rPr>
                <w:szCs w:val="28"/>
              </w:rPr>
              <w:t xml:space="preserve">7644 </w:t>
            </w:r>
            <w:r w:rsidRPr="00295DFD">
              <w:rPr>
                <w:szCs w:val="28"/>
                <w:lang w:val="en-US"/>
              </w:rPr>
              <w:t>&lt;</w:t>
            </w:r>
            <w:r w:rsidRPr="00295DFD">
              <w:rPr>
                <w:szCs w:val="28"/>
              </w:rPr>
              <w:t>**&gt;</w:t>
            </w:r>
          </w:p>
        </w:tc>
      </w:tr>
      <w:tr w:rsidR="00CC382F" w:rsidRPr="00295DFD" w:rsidTr="009A7C7F">
        <w:trPr>
          <w:trHeight w:val="93"/>
        </w:trPr>
        <w:tc>
          <w:tcPr>
            <w:tcW w:w="7252" w:type="dxa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gridSpan w:val="2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</w:tr>
      <w:tr w:rsidR="00CC382F" w:rsidRPr="00295DFD" w:rsidTr="00D56733">
        <w:trPr>
          <w:trHeight w:val="513"/>
        </w:trPr>
        <w:tc>
          <w:tcPr>
            <w:tcW w:w="7252" w:type="dxa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95DFD">
              <w:rPr>
                <w:szCs w:val="28"/>
              </w:rPr>
              <w:t xml:space="preserve">Заместитель руководителя </w:t>
            </w:r>
          </w:p>
        </w:tc>
        <w:tc>
          <w:tcPr>
            <w:tcW w:w="2069" w:type="dxa"/>
            <w:gridSpan w:val="2"/>
          </w:tcPr>
          <w:p w:rsidR="00CC382F" w:rsidRPr="001A1BDF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295DFD">
              <w:rPr>
                <w:szCs w:val="28"/>
              </w:rPr>
              <w:t xml:space="preserve">6920 </w:t>
            </w:r>
            <w:r w:rsidRPr="00295DFD">
              <w:rPr>
                <w:szCs w:val="28"/>
                <w:lang w:val="en-US"/>
              </w:rPr>
              <w:t>&lt;</w:t>
            </w:r>
            <w:r w:rsidRPr="00295DFD">
              <w:rPr>
                <w:szCs w:val="28"/>
              </w:rPr>
              <w:t>**</w:t>
            </w:r>
            <w:r w:rsidRPr="00295DFD">
              <w:rPr>
                <w:szCs w:val="28"/>
                <w:lang w:val="en-US"/>
              </w:rPr>
              <w:t>&gt;</w:t>
            </w:r>
          </w:p>
        </w:tc>
      </w:tr>
      <w:tr w:rsidR="00CC382F" w:rsidRPr="00295DFD" w:rsidTr="00646CBE">
        <w:trPr>
          <w:trHeight w:val="162"/>
        </w:trPr>
        <w:tc>
          <w:tcPr>
            <w:tcW w:w="7252" w:type="dxa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gridSpan w:val="2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</w:tr>
      <w:tr w:rsidR="00CC382F" w:rsidRPr="00295DFD" w:rsidTr="00A5527E">
        <w:trPr>
          <w:trHeight w:val="376"/>
        </w:trPr>
        <w:tc>
          <w:tcPr>
            <w:tcW w:w="7252" w:type="dxa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95DFD">
              <w:rPr>
                <w:szCs w:val="28"/>
              </w:rPr>
              <w:t>Начальник отдела</w:t>
            </w:r>
          </w:p>
        </w:tc>
        <w:tc>
          <w:tcPr>
            <w:tcW w:w="2069" w:type="dxa"/>
            <w:gridSpan w:val="2"/>
          </w:tcPr>
          <w:p w:rsidR="00CC382F" w:rsidRPr="001A1BDF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295DFD">
              <w:rPr>
                <w:szCs w:val="28"/>
              </w:rPr>
              <w:t xml:space="preserve">6116 </w:t>
            </w:r>
            <w:r w:rsidRPr="00295DFD">
              <w:rPr>
                <w:szCs w:val="28"/>
                <w:lang w:val="en-US"/>
              </w:rPr>
              <w:t>&lt;</w:t>
            </w:r>
            <w:r w:rsidRPr="00295DFD">
              <w:rPr>
                <w:szCs w:val="28"/>
              </w:rPr>
              <w:t>**</w:t>
            </w:r>
            <w:r w:rsidRPr="00295DFD">
              <w:rPr>
                <w:szCs w:val="28"/>
                <w:lang w:val="en-US"/>
              </w:rPr>
              <w:t>&gt;</w:t>
            </w:r>
          </w:p>
        </w:tc>
      </w:tr>
      <w:tr w:rsidR="00CC382F" w:rsidRPr="00295DFD" w:rsidTr="001A1BDF">
        <w:trPr>
          <w:trHeight w:val="84"/>
        </w:trPr>
        <w:tc>
          <w:tcPr>
            <w:tcW w:w="7252" w:type="dxa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</w:tr>
      <w:tr w:rsidR="00CC382F" w:rsidRPr="00295DFD" w:rsidTr="006765C6">
        <w:trPr>
          <w:trHeight w:val="527"/>
        </w:trPr>
        <w:tc>
          <w:tcPr>
            <w:tcW w:w="7252" w:type="dxa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95DFD">
              <w:rPr>
                <w:szCs w:val="28"/>
              </w:rPr>
              <w:t>Заместитель начальника отдела</w:t>
            </w:r>
          </w:p>
        </w:tc>
        <w:tc>
          <w:tcPr>
            <w:tcW w:w="2069" w:type="dxa"/>
            <w:gridSpan w:val="2"/>
          </w:tcPr>
          <w:p w:rsidR="00CC382F" w:rsidRPr="001A1BDF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295DFD">
              <w:rPr>
                <w:szCs w:val="28"/>
              </w:rPr>
              <w:t>5311</w:t>
            </w:r>
            <w:r w:rsidRPr="00295DFD">
              <w:rPr>
                <w:szCs w:val="28"/>
                <w:lang w:val="en-US"/>
              </w:rPr>
              <w:t>&lt;</w:t>
            </w:r>
            <w:r w:rsidRPr="00295DFD">
              <w:rPr>
                <w:szCs w:val="28"/>
              </w:rPr>
              <w:t>**</w:t>
            </w:r>
            <w:r w:rsidRPr="00295DFD">
              <w:rPr>
                <w:szCs w:val="28"/>
                <w:lang w:val="en-US"/>
              </w:rPr>
              <w:t>&gt;</w:t>
            </w:r>
          </w:p>
        </w:tc>
      </w:tr>
      <w:tr w:rsidR="00CC382F" w:rsidRPr="00295DFD" w:rsidTr="004717C7">
        <w:trPr>
          <w:trHeight w:val="134"/>
        </w:trPr>
        <w:tc>
          <w:tcPr>
            <w:tcW w:w="7252" w:type="dxa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gridSpan w:val="2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</w:tr>
      <w:tr w:rsidR="00CC382F" w:rsidRPr="00295DFD" w:rsidTr="002044A6">
        <w:trPr>
          <w:trHeight w:val="523"/>
        </w:trPr>
        <w:tc>
          <w:tcPr>
            <w:tcW w:w="7252" w:type="dxa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95DFD">
              <w:rPr>
                <w:szCs w:val="28"/>
              </w:rPr>
              <w:t>Главный инспектор</w:t>
            </w:r>
          </w:p>
        </w:tc>
        <w:tc>
          <w:tcPr>
            <w:tcW w:w="2069" w:type="dxa"/>
            <w:gridSpan w:val="2"/>
          </w:tcPr>
          <w:p w:rsidR="00CC382F" w:rsidRPr="001A1BDF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  <w:lang w:eastAsia="ru-RU"/>
              </w:rPr>
            </w:pPr>
            <w:r w:rsidRPr="00295DFD">
              <w:rPr>
                <w:szCs w:val="28"/>
              </w:rPr>
              <w:t xml:space="preserve">4990 </w:t>
            </w:r>
            <w:r w:rsidRPr="00295DFD">
              <w:rPr>
                <w:szCs w:val="28"/>
                <w:lang w:val="en-US"/>
              </w:rPr>
              <w:t>&lt;</w:t>
            </w:r>
            <w:r w:rsidRPr="00295DFD">
              <w:rPr>
                <w:szCs w:val="28"/>
              </w:rPr>
              <w:t>**</w:t>
            </w:r>
            <w:r w:rsidRPr="00295DFD">
              <w:rPr>
                <w:szCs w:val="28"/>
                <w:lang w:val="en-US"/>
              </w:rPr>
              <w:t>&gt;</w:t>
            </w:r>
          </w:p>
        </w:tc>
      </w:tr>
      <w:tr w:rsidR="00CC382F" w:rsidRPr="00295DFD" w:rsidTr="00B832CB">
        <w:trPr>
          <w:trHeight w:val="53"/>
        </w:trPr>
        <w:tc>
          <w:tcPr>
            <w:tcW w:w="7252" w:type="dxa"/>
          </w:tcPr>
          <w:p w:rsidR="00CC382F" w:rsidRPr="00295DFD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</w:tcPr>
          <w:p w:rsidR="00CC382F" w:rsidRPr="00295DFD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</w:rPr>
            </w:pPr>
          </w:p>
        </w:tc>
      </w:tr>
      <w:tr w:rsidR="00CC382F" w:rsidRPr="00295DFD" w:rsidTr="002044A6">
        <w:trPr>
          <w:trHeight w:val="533"/>
        </w:trPr>
        <w:tc>
          <w:tcPr>
            <w:tcW w:w="7252" w:type="dxa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95DFD">
              <w:rPr>
                <w:szCs w:val="28"/>
              </w:rPr>
              <w:t>Ведущий инспектор</w:t>
            </w:r>
          </w:p>
        </w:tc>
        <w:tc>
          <w:tcPr>
            <w:tcW w:w="2069" w:type="dxa"/>
            <w:gridSpan w:val="2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95DFD">
              <w:rPr>
                <w:szCs w:val="28"/>
              </w:rPr>
              <w:t xml:space="preserve">4587 </w:t>
            </w:r>
            <w:r w:rsidRPr="00295DFD">
              <w:rPr>
                <w:szCs w:val="28"/>
                <w:lang w:val="en-US"/>
              </w:rPr>
              <w:t>&lt;</w:t>
            </w:r>
            <w:r w:rsidRPr="00295DFD">
              <w:rPr>
                <w:szCs w:val="28"/>
              </w:rPr>
              <w:t>**</w:t>
            </w:r>
            <w:r w:rsidRPr="00295DFD">
              <w:rPr>
                <w:szCs w:val="28"/>
                <w:lang w:val="en-US"/>
              </w:rPr>
              <w:t>&gt;</w:t>
            </w:r>
          </w:p>
        </w:tc>
      </w:tr>
      <w:tr w:rsidR="00CC382F" w:rsidRPr="00295DFD" w:rsidTr="00AC698F">
        <w:trPr>
          <w:trHeight w:val="56"/>
        </w:trPr>
        <w:tc>
          <w:tcPr>
            <w:tcW w:w="7252" w:type="dxa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gridSpan w:val="2"/>
          </w:tcPr>
          <w:p w:rsidR="00CC382F" w:rsidRPr="001A1BDF" w:rsidRDefault="00CC382F" w:rsidP="006250D0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567"/>
              <w:rPr>
                <w:sz w:val="16"/>
                <w:szCs w:val="16"/>
                <w:lang w:eastAsia="ru-RU"/>
              </w:rPr>
            </w:pPr>
          </w:p>
        </w:tc>
      </w:tr>
      <w:tr w:rsidR="00CC382F" w:rsidRPr="00295DFD" w:rsidTr="002044A6">
        <w:trPr>
          <w:trHeight w:val="516"/>
        </w:trPr>
        <w:tc>
          <w:tcPr>
            <w:tcW w:w="7252" w:type="dxa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95DFD">
              <w:rPr>
                <w:szCs w:val="28"/>
              </w:rPr>
              <w:t>Старший специалист 1 разряда</w:t>
            </w:r>
          </w:p>
        </w:tc>
        <w:tc>
          <w:tcPr>
            <w:tcW w:w="2069" w:type="dxa"/>
            <w:gridSpan w:val="2"/>
          </w:tcPr>
          <w:p w:rsidR="00CC382F" w:rsidRPr="00295DFD" w:rsidRDefault="00CC382F" w:rsidP="00D226A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295DFD">
              <w:rPr>
                <w:szCs w:val="28"/>
              </w:rPr>
              <w:t>3702</w:t>
            </w:r>
            <w:r w:rsidRPr="00295DFD">
              <w:rPr>
                <w:szCs w:val="28"/>
                <w:lang w:val="en-US"/>
              </w:rPr>
              <w:t>&lt;</w:t>
            </w:r>
            <w:r w:rsidRPr="00295DFD">
              <w:rPr>
                <w:szCs w:val="28"/>
              </w:rPr>
              <w:t>**</w:t>
            </w:r>
            <w:r w:rsidRPr="00295DFD">
              <w:rPr>
                <w:szCs w:val="28"/>
                <w:lang w:val="en-US"/>
              </w:rPr>
              <w:t>&gt;</w:t>
            </w:r>
            <w:r w:rsidRPr="00295DFD">
              <w:rPr>
                <w:szCs w:val="28"/>
              </w:rPr>
              <w:t>».</w:t>
            </w:r>
          </w:p>
        </w:tc>
      </w:tr>
    </w:tbl>
    <w:p w:rsidR="00CC382F" w:rsidRDefault="00CC382F" w:rsidP="00D226AC">
      <w:pPr>
        <w:widowControl w:val="0"/>
        <w:autoSpaceDE w:val="0"/>
        <w:autoSpaceDN w:val="0"/>
        <w:adjustRightInd w:val="0"/>
        <w:ind w:firstLine="567"/>
        <w:rPr>
          <w:b/>
        </w:rPr>
      </w:pP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 w:rsidRPr="00996DE0">
        <w:rPr>
          <w:b/>
        </w:rPr>
        <w:t>Статья</w:t>
      </w:r>
      <w:r>
        <w:rPr>
          <w:b/>
        </w:rPr>
        <w:t xml:space="preserve"> 6</w:t>
      </w:r>
    </w:p>
    <w:p w:rsidR="00CC382F" w:rsidRDefault="00CC382F" w:rsidP="005D19C4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</w:p>
    <w:p w:rsidR="00CC382F" w:rsidRDefault="00CC382F" w:rsidP="00D226AC">
      <w:pPr>
        <w:widowControl w:val="0"/>
        <w:autoSpaceDE w:val="0"/>
        <w:autoSpaceDN w:val="0"/>
        <w:adjustRightInd w:val="0"/>
      </w:pPr>
      <w:r>
        <w:t>Настоящий Закон вступает в силу со дня его официального опубликования.</w:t>
      </w:r>
    </w:p>
    <w:p w:rsidR="00CC382F" w:rsidRDefault="00CC382F" w:rsidP="00D226AC">
      <w:pPr>
        <w:widowControl w:val="0"/>
        <w:autoSpaceDE w:val="0"/>
        <w:autoSpaceDN w:val="0"/>
        <w:adjustRightInd w:val="0"/>
      </w:pPr>
    </w:p>
    <w:p w:rsidR="00CC382F" w:rsidRDefault="00CC382F" w:rsidP="00D226AC">
      <w:pPr>
        <w:widowControl w:val="0"/>
        <w:autoSpaceDE w:val="0"/>
        <w:autoSpaceDN w:val="0"/>
        <w:adjustRightInd w:val="0"/>
      </w:pPr>
    </w:p>
    <w:p w:rsidR="00CC382F" w:rsidRDefault="00CC382F" w:rsidP="00D226AC">
      <w:pPr>
        <w:widowControl w:val="0"/>
        <w:autoSpaceDE w:val="0"/>
        <w:autoSpaceDN w:val="0"/>
        <w:adjustRightInd w:val="0"/>
      </w:pPr>
    </w:p>
    <w:p w:rsidR="00CC382F" w:rsidRDefault="00CC382F" w:rsidP="00D226AC">
      <w:pPr>
        <w:widowControl w:val="0"/>
        <w:autoSpaceDE w:val="0"/>
        <w:autoSpaceDN w:val="0"/>
        <w:adjustRightInd w:val="0"/>
      </w:pPr>
    </w:p>
    <w:p w:rsidR="00CC382F" w:rsidRPr="009D0E0F" w:rsidRDefault="00CC382F" w:rsidP="00817D0B">
      <w:pPr>
        <w:autoSpaceDE w:val="0"/>
        <w:autoSpaceDN w:val="0"/>
        <w:adjustRightInd w:val="0"/>
        <w:ind w:left="1416"/>
        <w:rPr>
          <w:rFonts w:cs="Calibri"/>
          <w:b/>
          <w:szCs w:val="28"/>
        </w:rPr>
      </w:pPr>
      <w:r w:rsidRPr="009D0E0F">
        <w:rPr>
          <w:rFonts w:cs="Calibri"/>
          <w:b/>
          <w:szCs w:val="28"/>
        </w:rPr>
        <w:t>Временно исполняющий обязанности</w:t>
      </w:r>
    </w:p>
    <w:p w:rsidR="00CC382F" w:rsidRPr="009D0E0F" w:rsidRDefault="00CC382F" w:rsidP="00817D0B">
      <w:pPr>
        <w:autoSpaceDE w:val="0"/>
        <w:autoSpaceDN w:val="0"/>
        <w:adjustRightInd w:val="0"/>
        <w:ind w:left="1416"/>
        <w:rPr>
          <w:rFonts w:cs="Calibri"/>
          <w:b/>
          <w:szCs w:val="28"/>
        </w:rPr>
      </w:pPr>
      <w:r w:rsidRPr="009D0E0F">
        <w:rPr>
          <w:rFonts w:cs="Calibri"/>
          <w:b/>
          <w:szCs w:val="28"/>
        </w:rPr>
        <w:t xml:space="preserve">    Президента Республики Дагестан</w:t>
      </w:r>
      <w:r w:rsidRPr="009D0E0F">
        <w:rPr>
          <w:rFonts w:cs="Calibri"/>
          <w:b/>
          <w:szCs w:val="28"/>
        </w:rPr>
        <w:tab/>
        <w:t xml:space="preserve">   Р. Абдулатипов</w:t>
      </w:r>
    </w:p>
    <w:p w:rsidR="00CC382F" w:rsidRPr="009D0E0F" w:rsidRDefault="00CC382F" w:rsidP="00817D0B">
      <w:pPr>
        <w:rPr>
          <w:szCs w:val="28"/>
        </w:rPr>
      </w:pPr>
    </w:p>
    <w:p w:rsidR="00CC382F" w:rsidRDefault="00CC382F" w:rsidP="00817D0B">
      <w:pPr>
        <w:rPr>
          <w:szCs w:val="28"/>
        </w:rPr>
      </w:pPr>
    </w:p>
    <w:p w:rsidR="00CC382F" w:rsidRDefault="00CC382F" w:rsidP="00817D0B">
      <w:pPr>
        <w:rPr>
          <w:szCs w:val="28"/>
        </w:rPr>
      </w:pPr>
      <w:r>
        <w:rPr>
          <w:szCs w:val="28"/>
        </w:rPr>
        <w:t>г. Махачкала</w:t>
      </w:r>
    </w:p>
    <w:p w:rsidR="00CC382F" w:rsidRDefault="00CC382F" w:rsidP="00817D0B">
      <w:pPr>
        <w:rPr>
          <w:szCs w:val="28"/>
        </w:rPr>
      </w:pPr>
      <w:r>
        <w:rPr>
          <w:szCs w:val="28"/>
        </w:rPr>
        <w:t>9 июля 2013 года</w:t>
      </w:r>
    </w:p>
    <w:p w:rsidR="00CC382F" w:rsidRDefault="00CC382F" w:rsidP="00817D0B">
      <w:pPr>
        <w:rPr>
          <w:szCs w:val="28"/>
        </w:rPr>
      </w:pPr>
      <w:r>
        <w:rPr>
          <w:szCs w:val="28"/>
        </w:rPr>
        <w:t xml:space="preserve">№ 56 </w:t>
      </w:r>
    </w:p>
    <w:p w:rsidR="00CC382F" w:rsidRPr="005D19C4" w:rsidRDefault="00CC382F" w:rsidP="00D226AC">
      <w:pPr>
        <w:widowControl w:val="0"/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</w:p>
    <w:sectPr w:rsidR="00CC382F" w:rsidRPr="005D19C4" w:rsidSect="00D226A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82F" w:rsidRDefault="00CC382F" w:rsidP="00F35D6F">
      <w:r>
        <w:separator/>
      </w:r>
    </w:p>
  </w:endnote>
  <w:endnote w:type="continuationSeparator" w:id="1">
    <w:p w:rsidR="00CC382F" w:rsidRDefault="00CC382F" w:rsidP="00F3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82F" w:rsidRDefault="00CC382F" w:rsidP="00F35D6F">
      <w:r>
        <w:separator/>
      </w:r>
    </w:p>
  </w:footnote>
  <w:footnote w:type="continuationSeparator" w:id="1">
    <w:p w:rsidR="00CC382F" w:rsidRDefault="00CC382F" w:rsidP="00F35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2F" w:rsidRDefault="00CC382F">
    <w:pPr>
      <w:pStyle w:val="Header"/>
      <w:jc w:val="center"/>
    </w:pPr>
    <w:r w:rsidRPr="00D226AC">
      <w:rPr>
        <w:sz w:val="20"/>
        <w:szCs w:val="20"/>
      </w:rPr>
      <w:fldChar w:fldCharType="begin"/>
    </w:r>
    <w:r w:rsidRPr="00D226AC">
      <w:rPr>
        <w:sz w:val="20"/>
        <w:szCs w:val="20"/>
      </w:rPr>
      <w:instrText>PAGE   \* MERGEFORMAT</w:instrText>
    </w:r>
    <w:r w:rsidRPr="00D226AC">
      <w:rPr>
        <w:sz w:val="20"/>
        <w:szCs w:val="20"/>
      </w:rPr>
      <w:fldChar w:fldCharType="separate"/>
    </w:r>
    <w:r>
      <w:rPr>
        <w:noProof/>
        <w:sz w:val="20"/>
        <w:szCs w:val="20"/>
      </w:rPr>
      <w:t>5</w:t>
    </w:r>
    <w:r w:rsidRPr="00D226AC">
      <w:rPr>
        <w:sz w:val="20"/>
        <w:szCs w:val="20"/>
      </w:rPr>
      <w:fldChar w:fldCharType="end"/>
    </w:r>
  </w:p>
  <w:p w:rsidR="00CC382F" w:rsidRDefault="00CC38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602"/>
    <w:rsid w:val="00005535"/>
    <w:rsid w:val="00016FAB"/>
    <w:rsid w:val="00021B86"/>
    <w:rsid w:val="0002714B"/>
    <w:rsid w:val="00034A96"/>
    <w:rsid w:val="000419C0"/>
    <w:rsid w:val="000466EA"/>
    <w:rsid w:val="0005021B"/>
    <w:rsid w:val="000502CE"/>
    <w:rsid w:val="0005546B"/>
    <w:rsid w:val="00070A77"/>
    <w:rsid w:val="000838E5"/>
    <w:rsid w:val="00086684"/>
    <w:rsid w:val="00093F15"/>
    <w:rsid w:val="000A5DD5"/>
    <w:rsid w:val="000C22BE"/>
    <w:rsid w:val="000C2702"/>
    <w:rsid w:val="000D1738"/>
    <w:rsid w:val="000D3957"/>
    <w:rsid w:val="000D4CF6"/>
    <w:rsid w:val="000E025F"/>
    <w:rsid w:val="000E2A42"/>
    <w:rsid w:val="000F3319"/>
    <w:rsid w:val="000F514B"/>
    <w:rsid w:val="000F574B"/>
    <w:rsid w:val="000F5AB4"/>
    <w:rsid w:val="000F63CA"/>
    <w:rsid w:val="000F6ED8"/>
    <w:rsid w:val="00113E56"/>
    <w:rsid w:val="00114019"/>
    <w:rsid w:val="00114DE0"/>
    <w:rsid w:val="00121519"/>
    <w:rsid w:val="001320AA"/>
    <w:rsid w:val="001329F6"/>
    <w:rsid w:val="00141E75"/>
    <w:rsid w:val="00146736"/>
    <w:rsid w:val="001503D9"/>
    <w:rsid w:val="001509CD"/>
    <w:rsid w:val="0016519E"/>
    <w:rsid w:val="0017237E"/>
    <w:rsid w:val="001723C7"/>
    <w:rsid w:val="001745C0"/>
    <w:rsid w:val="0019187C"/>
    <w:rsid w:val="00196D29"/>
    <w:rsid w:val="00197AD0"/>
    <w:rsid w:val="00197B3C"/>
    <w:rsid w:val="001A1BDF"/>
    <w:rsid w:val="001A4FE9"/>
    <w:rsid w:val="001A61E9"/>
    <w:rsid w:val="001B66FB"/>
    <w:rsid w:val="001C2F7A"/>
    <w:rsid w:val="001C7231"/>
    <w:rsid w:val="001D74CF"/>
    <w:rsid w:val="001E5D46"/>
    <w:rsid w:val="001F2C3F"/>
    <w:rsid w:val="0020088E"/>
    <w:rsid w:val="00202F0E"/>
    <w:rsid w:val="002044A6"/>
    <w:rsid w:val="002069B4"/>
    <w:rsid w:val="002109D5"/>
    <w:rsid w:val="002142D8"/>
    <w:rsid w:val="00215148"/>
    <w:rsid w:val="00220139"/>
    <w:rsid w:val="00220C31"/>
    <w:rsid w:val="00222F11"/>
    <w:rsid w:val="0022319F"/>
    <w:rsid w:val="00225FF4"/>
    <w:rsid w:val="0023308E"/>
    <w:rsid w:val="00233ABE"/>
    <w:rsid w:val="0023796B"/>
    <w:rsid w:val="00242C41"/>
    <w:rsid w:val="0024302B"/>
    <w:rsid w:val="00256C4C"/>
    <w:rsid w:val="00272C82"/>
    <w:rsid w:val="00283EB8"/>
    <w:rsid w:val="00284426"/>
    <w:rsid w:val="00292BED"/>
    <w:rsid w:val="00295DFD"/>
    <w:rsid w:val="002A4C90"/>
    <w:rsid w:val="002B1599"/>
    <w:rsid w:val="002C1B60"/>
    <w:rsid w:val="002C23BA"/>
    <w:rsid w:val="002C7A90"/>
    <w:rsid w:val="002D0B46"/>
    <w:rsid w:val="002D487B"/>
    <w:rsid w:val="002D79E1"/>
    <w:rsid w:val="002E0BBD"/>
    <w:rsid w:val="002E251C"/>
    <w:rsid w:val="00303158"/>
    <w:rsid w:val="00303D95"/>
    <w:rsid w:val="00305472"/>
    <w:rsid w:val="00306084"/>
    <w:rsid w:val="00307A5D"/>
    <w:rsid w:val="00307E5B"/>
    <w:rsid w:val="00317875"/>
    <w:rsid w:val="00320329"/>
    <w:rsid w:val="0032128B"/>
    <w:rsid w:val="00324ED2"/>
    <w:rsid w:val="00330A0A"/>
    <w:rsid w:val="003403C7"/>
    <w:rsid w:val="00353507"/>
    <w:rsid w:val="00377CAB"/>
    <w:rsid w:val="003831EC"/>
    <w:rsid w:val="003839EC"/>
    <w:rsid w:val="00386C48"/>
    <w:rsid w:val="00387071"/>
    <w:rsid w:val="00390F3F"/>
    <w:rsid w:val="00392C73"/>
    <w:rsid w:val="0039524F"/>
    <w:rsid w:val="003A254E"/>
    <w:rsid w:val="003B2A66"/>
    <w:rsid w:val="003D3B28"/>
    <w:rsid w:val="003D52BE"/>
    <w:rsid w:val="003D67F3"/>
    <w:rsid w:val="003E2985"/>
    <w:rsid w:val="003E2FFF"/>
    <w:rsid w:val="003F1CC2"/>
    <w:rsid w:val="0040216A"/>
    <w:rsid w:val="004033A0"/>
    <w:rsid w:val="004035F8"/>
    <w:rsid w:val="00403B83"/>
    <w:rsid w:val="004145EC"/>
    <w:rsid w:val="00416B3B"/>
    <w:rsid w:val="00420112"/>
    <w:rsid w:val="00421B95"/>
    <w:rsid w:val="00430F0F"/>
    <w:rsid w:val="00433B0B"/>
    <w:rsid w:val="00436011"/>
    <w:rsid w:val="004363E3"/>
    <w:rsid w:val="00441D5A"/>
    <w:rsid w:val="004670F0"/>
    <w:rsid w:val="004717C7"/>
    <w:rsid w:val="00472EDC"/>
    <w:rsid w:val="00481466"/>
    <w:rsid w:val="004825C8"/>
    <w:rsid w:val="00485FAF"/>
    <w:rsid w:val="00487559"/>
    <w:rsid w:val="0049297D"/>
    <w:rsid w:val="00492E99"/>
    <w:rsid w:val="004A2E1C"/>
    <w:rsid w:val="004A3267"/>
    <w:rsid w:val="004A34DC"/>
    <w:rsid w:val="004A77F1"/>
    <w:rsid w:val="004B151C"/>
    <w:rsid w:val="004B1CF9"/>
    <w:rsid w:val="004B6CE3"/>
    <w:rsid w:val="004E1B08"/>
    <w:rsid w:val="004F4C26"/>
    <w:rsid w:val="005000DA"/>
    <w:rsid w:val="00500386"/>
    <w:rsid w:val="005007D8"/>
    <w:rsid w:val="00501FAF"/>
    <w:rsid w:val="005055B6"/>
    <w:rsid w:val="005122ED"/>
    <w:rsid w:val="00514F4B"/>
    <w:rsid w:val="00515226"/>
    <w:rsid w:val="005163D7"/>
    <w:rsid w:val="00523B7D"/>
    <w:rsid w:val="00526B8A"/>
    <w:rsid w:val="005328C8"/>
    <w:rsid w:val="0054103E"/>
    <w:rsid w:val="00550047"/>
    <w:rsid w:val="005603AA"/>
    <w:rsid w:val="00562546"/>
    <w:rsid w:val="00563D1D"/>
    <w:rsid w:val="00564C96"/>
    <w:rsid w:val="00566F60"/>
    <w:rsid w:val="0056716D"/>
    <w:rsid w:val="0057072C"/>
    <w:rsid w:val="00570889"/>
    <w:rsid w:val="00573293"/>
    <w:rsid w:val="005774C2"/>
    <w:rsid w:val="0059033E"/>
    <w:rsid w:val="00591890"/>
    <w:rsid w:val="00591AE7"/>
    <w:rsid w:val="0059383B"/>
    <w:rsid w:val="005A4583"/>
    <w:rsid w:val="005A4C27"/>
    <w:rsid w:val="005B0EAB"/>
    <w:rsid w:val="005D19C4"/>
    <w:rsid w:val="005D2D78"/>
    <w:rsid w:val="005E050C"/>
    <w:rsid w:val="005F20AC"/>
    <w:rsid w:val="005F3ABF"/>
    <w:rsid w:val="006079F6"/>
    <w:rsid w:val="00610A0D"/>
    <w:rsid w:val="006200DD"/>
    <w:rsid w:val="00621CE6"/>
    <w:rsid w:val="00621DDB"/>
    <w:rsid w:val="006250D0"/>
    <w:rsid w:val="00630122"/>
    <w:rsid w:val="0064371A"/>
    <w:rsid w:val="00646CBE"/>
    <w:rsid w:val="00667D45"/>
    <w:rsid w:val="006704D6"/>
    <w:rsid w:val="00673877"/>
    <w:rsid w:val="006765C6"/>
    <w:rsid w:val="00690980"/>
    <w:rsid w:val="00691E07"/>
    <w:rsid w:val="006A494C"/>
    <w:rsid w:val="006B07A5"/>
    <w:rsid w:val="006B696E"/>
    <w:rsid w:val="006C180C"/>
    <w:rsid w:val="006E0E52"/>
    <w:rsid w:val="006E5BF0"/>
    <w:rsid w:val="006F0150"/>
    <w:rsid w:val="006F3D01"/>
    <w:rsid w:val="006F764F"/>
    <w:rsid w:val="007102AF"/>
    <w:rsid w:val="00710FBF"/>
    <w:rsid w:val="00712A36"/>
    <w:rsid w:val="00713944"/>
    <w:rsid w:val="007200A8"/>
    <w:rsid w:val="00722E7C"/>
    <w:rsid w:val="00733DED"/>
    <w:rsid w:val="00745024"/>
    <w:rsid w:val="00745E29"/>
    <w:rsid w:val="00751A1D"/>
    <w:rsid w:val="00752941"/>
    <w:rsid w:val="00762EFE"/>
    <w:rsid w:val="00770DE3"/>
    <w:rsid w:val="00776987"/>
    <w:rsid w:val="00791721"/>
    <w:rsid w:val="007944C0"/>
    <w:rsid w:val="0079712D"/>
    <w:rsid w:val="007A5584"/>
    <w:rsid w:val="007B01CC"/>
    <w:rsid w:val="007B2D43"/>
    <w:rsid w:val="007B4838"/>
    <w:rsid w:val="007B7221"/>
    <w:rsid w:val="007C5EAD"/>
    <w:rsid w:val="007C6611"/>
    <w:rsid w:val="007D4F0F"/>
    <w:rsid w:val="007E575B"/>
    <w:rsid w:val="007F43A3"/>
    <w:rsid w:val="007F4602"/>
    <w:rsid w:val="008013B4"/>
    <w:rsid w:val="00804B3C"/>
    <w:rsid w:val="00805C9A"/>
    <w:rsid w:val="00814E3B"/>
    <w:rsid w:val="00817D0B"/>
    <w:rsid w:val="0082483F"/>
    <w:rsid w:val="00825F1A"/>
    <w:rsid w:val="00837FFB"/>
    <w:rsid w:val="008631F7"/>
    <w:rsid w:val="00873C9F"/>
    <w:rsid w:val="008864E7"/>
    <w:rsid w:val="00887300"/>
    <w:rsid w:val="00891118"/>
    <w:rsid w:val="0089448C"/>
    <w:rsid w:val="008971F3"/>
    <w:rsid w:val="008A0511"/>
    <w:rsid w:val="008A13F0"/>
    <w:rsid w:val="008A148F"/>
    <w:rsid w:val="008A522B"/>
    <w:rsid w:val="008A78E5"/>
    <w:rsid w:val="008B7D8E"/>
    <w:rsid w:val="008E1EC5"/>
    <w:rsid w:val="008E2762"/>
    <w:rsid w:val="008F30F3"/>
    <w:rsid w:val="008F39D6"/>
    <w:rsid w:val="008F5605"/>
    <w:rsid w:val="008F67AD"/>
    <w:rsid w:val="00905D9E"/>
    <w:rsid w:val="009175F3"/>
    <w:rsid w:val="00925B4B"/>
    <w:rsid w:val="00937D42"/>
    <w:rsid w:val="00940E49"/>
    <w:rsid w:val="009470EF"/>
    <w:rsid w:val="00963EAD"/>
    <w:rsid w:val="00965535"/>
    <w:rsid w:val="00970433"/>
    <w:rsid w:val="00975CA4"/>
    <w:rsid w:val="00982107"/>
    <w:rsid w:val="009917D6"/>
    <w:rsid w:val="00996DE0"/>
    <w:rsid w:val="009A1A93"/>
    <w:rsid w:val="009A7C7F"/>
    <w:rsid w:val="009B06F8"/>
    <w:rsid w:val="009B3862"/>
    <w:rsid w:val="009C0432"/>
    <w:rsid w:val="009C2756"/>
    <w:rsid w:val="009D0E0F"/>
    <w:rsid w:val="009D7571"/>
    <w:rsid w:val="009D759D"/>
    <w:rsid w:val="009E15DF"/>
    <w:rsid w:val="009E5CCB"/>
    <w:rsid w:val="009E6568"/>
    <w:rsid w:val="009F132B"/>
    <w:rsid w:val="009F45AD"/>
    <w:rsid w:val="00A21957"/>
    <w:rsid w:val="00A21CCC"/>
    <w:rsid w:val="00A31D76"/>
    <w:rsid w:val="00A37B49"/>
    <w:rsid w:val="00A47BEB"/>
    <w:rsid w:val="00A53799"/>
    <w:rsid w:val="00A5527E"/>
    <w:rsid w:val="00A56734"/>
    <w:rsid w:val="00A814D3"/>
    <w:rsid w:val="00A839CC"/>
    <w:rsid w:val="00A862ED"/>
    <w:rsid w:val="00A90AD3"/>
    <w:rsid w:val="00A941E1"/>
    <w:rsid w:val="00A95D9D"/>
    <w:rsid w:val="00AA157B"/>
    <w:rsid w:val="00AB4F27"/>
    <w:rsid w:val="00AB6B15"/>
    <w:rsid w:val="00AC10F8"/>
    <w:rsid w:val="00AC698F"/>
    <w:rsid w:val="00AC786E"/>
    <w:rsid w:val="00AD0571"/>
    <w:rsid w:val="00AD52D0"/>
    <w:rsid w:val="00AF0351"/>
    <w:rsid w:val="00AF0653"/>
    <w:rsid w:val="00AF7A00"/>
    <w:rsid w:val="00B00212"/>
    <w:rsid w:val="00B04F3A"/>
    <w:rsid w:val="00B159B8"/>
    <w:rsid w:val="00B23D67"/>
    <w:rsid w:val="00B40833"/>
    <w:rsid w:val="00B5072C"/>
    <w:rsid w:val="00B50786"/>
    <w:rsid w:val="00B546CA"/>
    <w:rsid w:val="00B642C4"/>
    <w:rsid w:val="00B65B51"/>
    <w:rsid w:val="00B702E1"/>
    <w:rsid w:val="00B7237A"/>
    <w:rsid w:val="00B7344C"/>
    <w:rsid w:val="00B777DB"/>
    <w:rsid w:val="00B832CB"/>
    <w:rsid w:val="00B8357B"/>
    <w:rsid w:val="00B85C5C"/>
    <w:rsid w:val="00B87430"/>
    <w:rsid w:val="00B9115F"/>
    <w:rsid w:val="00B91479"/>
    <w:rsid w:val="00B955C2"/>
    <w:rsid w:val="00B96283"/>
    <w:rsid w:val="00BA73D5"/>
    <w:rsid w:val="00BB2461"/>
    <w:rsid w:val="00BB36B9"/>
    <w:rsid w:val="00BC0F75"/>
    <w:rsid w:val="00BD1266"/>
    <w:rsid w:val="00BD54A6"/>
    <w:rsid w:val="00BE7CD8"/>
    <w:rsid w:val="00BF090D"/>
    <w:rsid w:val="00BF5694"/>
    <w:rsid w:val="00BF5CCE"/>
    <w:rsid w:val="00BF6A14"/>
    <w:rsid w:val="00C0145A"/>
    <w:rsid w:val="00C21FD4"/>
    <w:rsid w:val="00C242EF"/>
    <w:rsid w:val="00C2523F"/>
    <w:rsid w:val="00C3350F"/>
    <w:rsid w:val="00C37390"/>
    <w:rsid w:val="00C63715"/>
    <w:rsid w:val="00C64C80"/>
    <w:rsid w:val="00C657CF"/>
    <w:rsid w:val="00C70E24"/>
    <w:rsid w:val="00C72BE0"/>
    <w:rsid w:val="00C747BE"/>
    <w:rsid w:val="00C77F04"/>
    <w:rsid w:val="00C8172A"/>
    <w:rsid w:val="00C82E45"/>
    <w:rsid w:val="00C90431"/>
    <w:rsid w:val="00C92836"/>
    <w:rsid w:val="00CA6355"/>
    <w:rsid w:val="00CB1CCD"/>
    <w:rsid w:val="00CB2A42"/>
    <w:rsid w:val="00CC30E7"/>
    <w:rsid w:val="00CC382F"/>
    <w:rsid w:val="00CC7406"/>
    <w:rsid w:val="00CD34BF"/>
    <w:rsid w:val="00CD5DB7"/>
    <w:rsid w:val="00CE0745"/>
    <w:rsid w:val="00CE0E55"/>
    <w:rsid w:val="00CF21AA"/>
    <w:rsid w:val="00CF25E4"/>
    <w:rsid w:val="00D0186B"/>
    <w:rsid w:val="00D0525B"/>
    <w:rsid w:val="00D17248"/>
    <w:rsid w:val="00D226AC"/>
    <w:rsid w:val="00D2279F"/>
    <w:rsid w:val="00D2467E"/>
    <w:rsid w:val="00D24D7E"/>
    <w:rsid w:val="00D2593A"/>
    <w:rsid w:val="00D3343E"/>
    <w:rsid w:val="00D33E6A"/>
    <w:rsid w:val="00D35151"/>
    <w:rsid w:val="00D359B8"/>
    <w:rsid w:val="00D47054"/>
    <w:rsid w:val="00D56733"/>
    <w:rsid w:val="00D6275A"/>
    <w:rsid w:val="00D64554"/>
    <w:rsid w:val="00D65985"/>
    <w:rsid w:val="00D65CD5"/>
    <w:rsid w:val="00D70691"/>
    <w:rsid w:val="00D817E2"/>
    <w:rsid w:val="00D84E7F"/>
    <w:rsid w:val="00D912E8"/>
    <w:rsid w:val="00D940B2"/>
    <w:rsid w:val="00DB6E79"/>
    <w:rsid w:val="00DC75B7"/>
    <w:rsid w:val="00DD01BB"/>
    <w:rsid w:val="00DD34CF"/>
    <w:rsid w:val="00DD4D24"/>
    <w:rsid w:val="00DD702C"/>
    <w:rsid w:val="00DD7E67"/>
    <w:rsid w:val="00DE02ED"/>
    <w:rsid w:val="00DE09D4"/>
    <w:rsid w:val="00DF2620"/>
    <w:rsid w:val="00DF2F6A"/>
    <w:rsid w:val="00DF5879"/>
    <w:rsid w:val="00DF7F46"/>
    <w:rsid w:val="00E00B24"/>
    <w:rsid w:val="00E01807"/>
    <w:rsid w:val="00E14ED7"/>
    <w:rsid w:val="00E2198E"/>
    <w:rsid w:val="00E23938"/>
    <w:rsid w:val="00E36747"/>
    <w:rsid w:val="00E457CF"/>
    <w:rsid w:val="00E57068"/>
    <w:rsid w:val="00E5753D"/>
    <w:rsid w:val="00E631AB"/>
    <w:rsid w:val="00E64A27"/>
    <w:rsid w:val="00E67180"/>
    <w:rsid w:val="00E7691B"/>
    <w:rsid w:val="00E85117"/>
    <w:rsid w:val="00EA4D3C"/>
    <w:rsid w:val="00EA55B0"/>
    <w:rsid w:val="00EA6881"/>
    <w:rsid w:val="00EB1644"/>
    <w:rsid w:val="00EB3DAF"/>
    <w:rsid w:val="00EB7146"/>
    <w:rsid w:val="00EC1D22"/>
    <w:rsid w:val="00EC384D"/>
    <w:rsid w:val="00EF1519"/>
    <w:rsid w:val="00EF5258"/>
    <w:rsid w:val="00EF7020"/>
    <w:rsid w:val="00EF77B9"/>
    <w:rsid w:val="00F244C2"/>
    <w:rsid w:val="00F32D5A"/>
    <w:rsid w:val="00F35D6F"/>
    <w:rsid w:val="00F433E5"/>
    <w:rsid w:val="00F44106"/>
    <w:rsid w:val="00F45BB4"/>
    <w:rsid w:val="00F5671F"/>
    <w:rsid w:val="00F60DAD"/>
    <w:rsid w:val="00F61B3F"/>
    <w:rsid w:val="00F6546A"/>
    <w:rsid w:val="00F722C3"/>
    <w:rsid w:val="00F908DC"/>
    <w:rsid w:val="00F90BEE"/>
    <w:rsid w:val="00F92879"/>
    <w:rsid w:val="00F94230"/>
    <w:rsid w:val="00F94370"/>
    <w:rsid w:val="00F958A7"/>
    <w:rsid w:val="00FA2842"/>
    <w:rsid w:val="00FB1955"/>
    <w:rsid w:val="00FC1F5F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1C"/>
    <w:pPr>
      <w:ind w:firstLine="709"/>
      <w:jc w:val="both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5D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5D6F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rsid w:val="00F35D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5D6F"/>
    <w:rPr>
      <w:rFonts w:ascii="Times New Roman" w:hAnsi="Times New Roman" w:cs="Times New Roman"/>
      <w:sz w:val="28"/>
    </w:rPr>
  </w:style>
  <w:style w:type="table" w:styleId="TableGrid">
    <w:name w:val="Table Grid"/>
    <w:basedOn w:val="TableNormal"/>
    <w:uiPriority w:val="99"/>
    <w:rsid w:val="000838E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715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2231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82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3AB3F2BC2510D3311AF73DDD98752ED51C1AA2B333ED6C29C9C3DDFE4E1DB8DCA240D1112F7A2E07A721oBoD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608</TotalTime>
  <Pages>5</Pages>
  <Words>1236</Words>
  <Characters>7047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2013-07-08T05:24:00Z</cp:lastPrinted>
  <dcterms:created xsi:type="dcterms:W3CDTF">2013-06-21T07:24:00Z</dcterms:created>
  <dcterms:modified xsi:type="dcterms:W3CDTF">2013-07-10T08:15:00Z</dcterms:modified>
</cp:coreProperties>
</file>