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C8" w:rsidRDefault="00EE09C8" w:rsidP="00D94825">
      <w:pPr>
        <w:shd w:val="clear" w:color="auto" w:fill="FFFFFF"/>
        <w:tabs>
          <w:tab w:val="left" w:pos="6300"/>
        </w:tabs>
        <w:rPr>
          <w:color w:val="414141"/>
          <w:sz w:val="40"/>
          <w:szCs w:val="40"/>
        </w:rPr>
      </w:pPr>
      <w:r>
        <w:rPr>
          <w:b/>
          <w:bCs/>
          <w:color w:val="414141"/>
          <w:sz w:val="40"/>
          <w:szCs w:val="40"/>
        </w:rPr>
        <w:t>ЗАКОН</w:t>
      </w:r>
    </w:p>
    <w:p w:rsidR="00EE09C8" w:rsidRDefault="00EE09C8" w:rsidP="00D94825">
      <w:pPr>
        <w:pStyle w:val="a"/>
        <w:jc w:val="center"/>
        <w:rPr>
          <w:b/>
          <w:bCs/>
          <w:w w:val="108"/>
          <w:sz w:val="28"/>
          <w:szCs w:val="28"/>
        </w:rPr>
      </w:pPr>
      <w:r>
        <w:rPr>
          <w:b/>
          <w:bCs/>
          <w:color w:val="414141"/>
          <w:sz w:val="40"/>
          <w:szCs w:val="40"/>
        </w:rPr>
        <w:t>РЕСПУБЛИКИ ДАГЕСТАН</w:t>
      </w: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</w:p>
    <w:p w:rsidR="00EE09C8" w:rsidRPr="0045375C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  <w:r w:rsidRPr="0045375C">
        <w:rPr>
          <w:b/>
          <w:bCs/>
          <w:sz w:val="28"/>
          <w:szCs w:val="28"/>
        </w:rPr>
        <w:t xml:space="preserve">О порядке перемещения транспортных средств </w:t>
      </w:r>
    </w:p>
    <w:p w:rsidR="00EE09C8" w:rsidRPr="0045375C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  <w:r w:rsidRPr="0045375C">
        <w:rPr>
          <w:b/>
          <w:bCs/>
          <w:sz w:val="28"/>
          <w:szCs w:val="28"/>
        </w:rPr>
        <w:t xml:space="preserve">на специализированную стоянку, их хранения, </w:t>
      </w:r>
    </w:p>
    <w:p w:rsidR="00EE09C8" w:rsidRPr="0045375C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  <w:r w:rsidRPr="0045375C">
        <w:rPr>
          <w:b/>
          <w:bCs/>
          <w:sz w:val="28"/>
          <w:szCs w:val="28"/>
        </w:rPr>
        <w:t xml:space="preserve">оплаты расходов на перемещение и хранение, </w:t>
      </w:r>
    </w:p>
    <w:p w:rsidR="00EE09C8" w:rsidRDefault="00EE09C8" w:rsidP="00C90B25">
      <w:pPr>
        <w:widowControl w:val="0"/>
        <w:spacing w:line="240" w:lineRule="exact"/>
        <w:ind w:left="-567"/>
        <w:rPr>
          <w:b/>
          <w:bCs/>
          <w:sz w:val="28"/>
          <w:szCs w:val="28"/>
        </w:rPr>
      </w:pPr>
      <w:r w:rsidRPr="0045375C">
        <w:rPr>
          <w:b/>
          <w:bCs/>
          <w:sz w:val="28"/>
          <w:szCs w:val="28"/>
        </w:rPr>
        <w:t>возврата транспортных средств</w:t>
      </w:r>
    </w:p>
    <w:p w:rsidR="00EE09C8" w:rsidRPr="003865CE" w:rsidRDefault="00EE09C8" w:rsidP="00C90B25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EE09C8" w:rsidRPr="003865CE" w:rsidRDefault="00EE09C8" w:rsidP="00C90B25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EE09C8" w:rsidRPr="003865CE" w:rsidRDefault="00EE09C8" w:rsidP="00C90B25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EE09C8" w:rsidRPr="003865CE" w:rsidRDefault="00EE09C8" w:rsidP="00C90B25">
      <w:pPr>
        <w:pStyle w:val="ConsPlusNormal"/>
        <w:spacing w:line="240" w:lineRule="exac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865CE">
        <w:rPr>
          <w:rFonts w:ascii="Times New Roman" w:hAnsi="Times New Roman" w:cs="Times New Roman"/>
          <w:b/>
          <w:bCs/>
          <w:sz w:val="24"/>
          <w:szCs w:val="24"/>
        </w:rPr>
        <w:t xml:space="preserve">Принят  Народным  Собранием  </w:t>
      </w:r>
    </w:p>
    <w:p w:rsidR="00EE09C8" w:rsidRPr="003865CE" w:rsidRDefault="00EE09C8" w:rsidP="00C90B25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65CE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Республики  Дагестан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27 сентября</w:t>
      </w:r>
      <w:r w:rsidRPr="003865C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865C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EE09C8" w:rsidRPr="003865CE" w:rsidRDefault="00EE09C8" w:rsidP="00C90B25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E09C8" w:rsidRPr="003865CE" w:rsidRDefault="00EE09C8" w:rsidP="00C90B25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E09C8" w:rsidRPr="003865CE" w:rsidRDefault="00EE09C8" w:rsidP="00C90B25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E09C8" w:rsidRPr="003865CE" w:rsidRDefault="00EE09C8" w:rsidP="00C90B25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E09C8" w:rsidRPr="0045375C" w:rsidRDefault="00EE09C8" w:rsidP="0045375C">
      <w:pPr>
        <w:widowControl w:val="0"/>
        <w:spacing w:line="240" w:lineRule="exact"/>
        <w:ind w:firstLine="709"/>
        <w:jc w:val="both"/>
        <w:rPr>
          <w:b/>
          <w:bCs/>
          <w:sz w:val="28"/>
          <w:szCs w:val="28"/>
        </w:rPr>
      </w:pPr>
      <w:r w:rsidRPr="0045375C">
        <w:rPr>
          <w:sz w:val="28"/>
          <w:szCs w:val="28"/>
        </w:rPr>
        <w:t>Статья 1.</w:t>
      </w:r>
      <w:r w:rsidRPr="0045375C">
        <w:rPr>
          <w:b/>
          <w:bCs/>
          <w:sz w:val="28"/>
          <w:szCs w:val="28"/>
        </w:rPr>
        <w:t xml:space="preserve"> Предмет регулирования настоящего Закона</w:t>
      </w:r>
    </w:p>
    <w:p w:rsidR="00EE09C8" w:rsidRPr="0045375C" w:rsidRDefault="00EE09C8" w:rsidP="0045375C">
      <w:pPr>
        <w:widowControl w:val="0"/>
        <w:spacing w:line="240" w:lineRule="exact"/>
        <w:ind w:firstLine="709"/>
        <w:jc w:val="both"/>
        <w:rPr>
          <w:b/>
          <w:bCs/>
          <w:sz w:val="28"/>
          <w:szCs w:val="28"/>
        </w:rPr>
      </w:pPr>
    </w:p>
    <w:p w:rsidR="00EE09C8" w:rsidRPr="00961155" w:rsidRDefault="00EE09C8" w:rsidP="000943D4">
      <w:pPr>
        <w:widowControl w:val="0"/>
        <w:ind w:firstLine="709"/>
        <w:jc w:val="both"/>
        <w:rPr>
          <w:sz w:val="28"/>
          <w:szCs w:val="28"/>
        </w:rPr>
      </w:pPr>
      <w:r w:rsidRPr="00961155">
        <w:rPr>
          <w:sz w:val="28"/>
          <w:szCs w:val="28"/>
        </w:rPr>
        <w:t>1. Настоящий Закон в соответствии с частью 10 статьи 27.13 Кодекса Российской Федерации об административных правонарушениях устанавливает порядок перемещения транспортных средств на специализированную стоянку, их хранения, оплаты расходов на перемещение и хранение, а также возврата транспортных средств на территории Республики Дагестан.</w:t>
      </w:r>
    </w:p>
    <w:p w:rsidR="00EE09C8" w:rsidRPr="00961155" w:rsidRDefault="00EE09C8" w:rsidP="000943D4">
      <w:pPr>
        <w:widowControl w:val="0"/>
        <w:ind w:firstLine="709"/>
        <w:jc w:val="both"/>
        <w:rPr>
          <w:sz w:val="28"/>
          <w:szCs w:val="28"/>
        </w:rPr>
      </w:pPr>
      <w:r w:rsidRPr="00961155">
        <w:rPr>
          <w:sz w:val="28"/>
          <w:szCs w:val="28"/>
        </w:rPr>
        <w:t>2. Действие настоящего Закона не распространяется на отношения, возникающие при перемещении на специализированную стоянку, хранении, оплате расходов на перемещение и хранение, возврате транспортных средств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обороны.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Статья 2.</w:t>
      </w:r>
      <w:r w:rsidRPr="0045375C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понятия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Для целей настоящего Закона используются следующие основные понятия:</w:t>
      </w:r>
    </w:p>
    <w:p w:rsidR="00EE09C8" w:rsidRPr="00961155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55">
        <w:rPr>
          <w:rFonts w:ascii="Times New Roman" w:hAnsi="Times New Roman" w:cs="Times New Roman"/>
          <w:sz w:val="28"/>
          <w:szCs w:val="28"/>
        </w:rPr>
        <w:t>1) специализированная стоянка - специально отведенное охраняемое место, предназначенное для хранения задержанных транспортных средств, отвечающее требованиям, установленным настоящим Законом;</w:t>
      </w:r>
    </w:p>
    <w:p w:rsidR="00EE09C8" w:rsidRPr="00961155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55">
        <w:rPr>
          <w:rFonts w:ascii="Times New Roman" w:hAnsi="Times New Roman" w:cs="Times New Roman"/>
          <w:sz w:val="28"/>
          <w:szCs w:val="28"/>
        </w:rPr>
        <w:t>2) специализированная организация - организация, осуществляющая перемещение задержанных транспортных средств на специализированную стоянку,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961155">
        <w:rPr>
          <w:rFonts w:ascii="Times New Roman" w:hAnsi="Times New Roman" w:cs="Times New Roman"/>
          <w:sz w:val="28"/>
          <w:szCs w:val="28"/>
        </w:rPr>
        <w:t xml:space="preserve"> хранение и  возврат;</w:t>
      </w:r>
    </w:p>
    <w:p w:rsidR="00EE09C8" w:rsidRPr="0084071E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61155">
        <w:rPr>
          <w:rFonts w:ascii="Times New Roman" w:hAnsi="Times New Roman" w:cs="Times New Roman"/>
          <w:spacing w:val="-2"/>
          <w:sz w:val="28"/>
          <w:szCs w:val="28"/>
        </w:rPr>
        <w:t>3) уполномоченный орган</w:t>
      </w:r>
      <w:r w:rsidRPr="0084071E">
        <w:rPr>
          <w:rFonts w:ascii="Times New Roman" w:hAnsi="Times New Roman" w:cs="Times New Roman"/>
          <w:spacing w:val="-2"/>
          <w:sz w:val="28"/>
          <w:szCs w:val="28"/>
        </w:rPr>
        <w:t xml:space="preserve">- орган местного самоуправления городского округа, муниципального района Республики Дагестан, заключивший договор со специализированной организациейоб оказании услуг по перемещению задержанных транспортных средств на специализированную стоянку,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их </w:t>
      </w:r>
      <w:r w:rsidRPr="0084071E">
        <w:rPr>
          <w:rFonts w:ascii="Times New Roman" w:hAnsi="Times New Roman" w:cs="Times New Roman"/>
          <w:spacing w:val="-2"/>
          <w:sz w:val="28"/>
          <w:szCs w:val="28"/>
        </w:rPr>
        <w:t>хранению и возврату;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5375C">
        <w:rPr>
          <w:rFonts w:ascii="Times New Roman" w:hAnsi="Times New Roman" w:cs="Times New Roman"/>
          <w:sz w:val="28"/>
          <w:szCs w:val="28"/>
        </w:rPr>
        <w:t>)специализированное транспортное средство - транспортное средство, предназначенное для погрузки, разгрузки и перевозки транспортных средств;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5375C">
        <w:rPr>
          <w:rFonts w:ascii="Times New Roman" w:hAnsi="Times New Roman" w:cs="Times New Roman"/>
          <w:sz w:val="28"/>
          <w:szCs w:val="28"/>
        </w:rPr>
        <w:t>)лицо, ответственное за хранение задержанных транспортных средств на специализированной стоянке, - представитель специализированной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375C">
        <w:rPr>
          <w:rFonts w:ascii="Times New Roman" w:hAnsi="Times New Roman" w:cs="Times New Roman"/>
          <w:sz w:val="28"/>
          <w:szCs w:val="28"/>
        </w:rPr>
        <w:t xml:space="preserve"> уполномоченный совершать действия по приему (выдаче) задержанных транспортных средств, а также по обеспечению сохранности задержанных транспортных средств на специализированной стоянке.</w:t>
      </w:r>
    </w:p>
    <w:p w:rsidR="00EE09C8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Статья 3.</w:t>
      </w:r>
      <w:r w:rsidRPr="0045375C">
        <w:rPr>
          <w:rFonts w:ascii="Times New Roman" w:hAnsi="Times New Roman" w:cs="Times New Roman"/>
          <w:b/>
          <w:bCs/>
          <w:sz w:val="28"/>
          <w:szCs w:val="28"/>
        </w:rPr>
        <w:t xml:space="preserve"> Взаимодействие должностных лиц органов внутренних дел 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b/>
          <w:bCs/>
          <w:sz w:val="28"/>
          <w:szCs w:val="28"/>
        </w:rPr>
        <w:t>со специализированной организацией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Взаимодействие должностных лиц органов внутренних делсо специализированной организацией осуществляется в соответствии с федеральным законодательством и настоящим Законом.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Статья 4.</w:t>
      </w:r>
      <w:r w:rsidRPr="0045375C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перемещения задержанных транспортных средств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pacing w:val="-2"/>
          <w:sz w:val="28"/>
          <w:szCs w:val="28"/>
        </w:rPr>
        <w:t>1. По вызову должностного лица органа внутренних дел, принявшего решение о применении меры обеспечения производства по делу об административном правонарушении в виде задержания транспортного средства,специализированная организация направляет своего представителя на место задержания транспортногосредства</w:t>
      </w:r>
      <w:r w:rsidRPr="0045375C">
        <w:rPr>
          <w:rFonts w:ascii="Times New Roman" w:hAnsi="Times New Roman" w:cs="Times New Roman"/>
          <w:sz w:val="28"/>
          <w:szCs w:val="28"/>
        </w:rPr>
        <w:t>.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2. Представитель специализированной организации предъявляет должностному лицу, уполномоченному составлять протоколы об административных правонарушениях, составившему протокол о задержании транспортного средства, доверенность на право получения задержанного транспортного средства для его перемещения на специализированную стоянку.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55">
        <w:rPr>
          <w:rFonts w:ascii="Times New Roman" w:hAnsi="Times New Roman" w:cs="Times New Roman"/>
          <w:sz w:val="28"/>
          <w:szCs w:val="28"/>
        </w:rPr>
        <w:t>3. Представитель специализированной организации в присутствии водителя (собственник или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61155">
        <w:rPr>
          <w:rFonts w:ascii="Times New Roman" w:hAnsi="Times New Roman" w:cs="Times New Roman"/>
          <w:sz w:val="28"/>
          <w:szCs w:val="28"/>
        </w:rPr>
        <w:t>, обладающе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1155">
        <w:rPr>
          <w:rFonts w:ascii="Times New Roman" w:hAnsi="Times New Roman" w:cs="Times New Roman"/>
          <w:sz w:val="28"/>
          <w:szCs w:val="28"/>
        </w:rPr>
        <w:t xml:space="preserve"> правом пользования и распоряжения задержанным транспортным средством) (далее - владелец)составляет акт приема-передачи задержанного транспортного средства (далее - акт приема-передачи), форма которого утверждается Правительством</w:t>
      </w:r>
      <w:r w:rsidRPr="0045375C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5375C">
        <w:rPr>
          <w:rFonts w:ascii="Times New Roman" w:hAnsi="Times New Roman" w:cs="Times New Roman"/>
          <w:sz w:val="28"/>
          <w:szCs w:val="28"/>
        </w:rPr>
        <w:t xml:space="preserve"> который должен  содержать следующие данные: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1) наименование специализированной стоянки, ее местонахождение и контактный номер телефона;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2) дату и время перемещения задержанного транспортного средства на специализированную стоянку;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3) сведения о транспортном средстве (марка, модель, государственный регистрационный знак, цвет, номера двигателя и кузова, идентификационный номер при наличии);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4) причину задержания в соответствии с протоколом о задержании транспортного средства;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5) сведения о наличи</w:t>
      </w:r>
      <w:bookmarkStart w:id="0" w:name="_GoBack"/>
      <w:bookmarkEnd w:id="0"/>
      <w:r w:rsidRPr="0045375C">
        <w:rPr>
          <w:rFonts w:ascii="Times New Roman" w:hAnsi="Times New Roman" w:cs="Times New Roman"/>
          <w:sz w:val="28"/>
          <w:szCs w:val="28"/>
        </w:rPr>
        <w:t>и видимых повреждений транспортного средства;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3FC">
        <w:rPr>
          <w:rFonts w:ascii="Times New Roman" w:hAnsi="Times New Roman" w:cs="Times New Roman"/>
          <w:spacing w:val="-2"/>
          <w:sz w:val="28"/>
          <w:szCs w:val="28"/>
        </w:rPr>
        <w:t xml:space="preserve">6) сведения о наличии комплектующих принадлежностей транспортного средства (колеса, колпаки колес, антенна, зеркала, фары, щетки стеклоочистителя, пробка бензобака, а при возможности осмотра салона - аудио-, видеоаппаратура, другие </w:t>
      </w:r>
      <w:r>
        <w:rPr>
          <w:rFonts w:ascii="Times New Roman" w:hAnsi="Times New Roman" w:cs="Times New Roman"/>
          <w:spacing w:val="-2"/>
          <w:sz w:val="28"/>
          <w:szCs w:val="28"/>
        </w:rPr>
        <w:t>предметы</w:t>
      </w:r>
      <w:r w:rsidRPr="008353FC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45375C">
        <w:rPr>
          <w:rFonts w:ascii="Times New Roman" w:hAnsi="Times New Roman" w:cs="Times New Roman"/>
          <w:sz w:val="28"/>
          <w:szCs w:val="28"/>
        </w:rPr>
        <w:t>;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55">
        <w:rPr>
          <w:rFonts w:ascii="Times New Roman" w:hAnsi="Times New Roman" w:cs="Times New Roman"/>
          <w:sz w:val="28"/>
          <w:szCs w:val="28"/>
        </w:rPr>
        <w:t>7) сведения о стоимости услуг по перемещению и хранению задержанных транспортных средств, наименование и необходимые для оплаты услуг по перемещению и хранению задержанных транспортных средств реквизиты специализированной организации, осуществляющей перемещение и хранение задержанного транспортного средства</w:t>
      </w:r>
      <w:r w:rsidRPr="0045375C">
        <w:rPr>
          <w:rFonts w:ascii="Times New Roman" w:hAnsi="Times New Roman" w:cs="Times New Roman"/>
          <w:sz w:val="28"/>
          <w:szCs w:val="28"/>
        </w:rPr>
        <w:t>;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8) сведения о представителе специализированной организации (должность, фамилия, имя, отчество), его подпись;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 xml:space="preserve">9) сведения </w:t>
      </w:r>
      <w:r w:rsidRPr="00961155">
        <w:rPr>
          <w:rFonts w:ascii="Times New Roman" w:hAnsi="Times New Roman" w:cs="Times New Roman"/>
          <w:sz w:val="28"/>
          <w:szCs w:val="28"/>
        </w:rPr>
        <w:t>о владельце,</w:t>
      </w:r>
      <w:r w:rsidRPr="0045375C">
        <w:rPr>
          <w:rFonts w:ascii="Times New Roman" w:hAnsi="Times New Roman" w:cs="Times New Roman"/>
          <w:sz w:val="28"/>
          <w:szCs w:val="28"/>
        </w:rPr>
        <w:t xml:space="preserve"> его подпись.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4. В случае отказа владельца задержанного транспортного средства от подписания акта приема-передачи в нем делается соответствующая запись.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5. Представитель специализированной организации опечатывает конструктивно предусмотренные места доступа в транспортное средство.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6. В случае отсутствия владельца задерживаемого транспортного средства транспортное средство доставляется на специализированную стоянку с использованием специализированного транспортного средства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45375C">
        <w:rPr>
          <w:rFonts w:ascii="Times New Roman" w:hAnsi="Times New Roman" w:cs="Times New Roman"/>
          <w:sz w:val="28"/>
          <w:szCs w:val="28"/>
        </w:rPr>
        <w:t xml:space="preserve">ри этом акт приема-передачи, предусмотренный </w:t>
      </w:r>
      <w:hyperlink r:id="rId6" w:history="1">
        <w:r w:rsidRPr="0045375C">
          <w:rPr>
            <w:rFonts w:ascii="Times New Roman" w:hAnsi="Times New Roman" w:cs="Times New Roman"/>
            <w:color w:val="000000"/>
            <w:sz w:val="28"/>
            <w:szCs w:val="28"/>
          </w:rPr>
          <w:t xml:space="preserve">частью </w:t>
        </w:r>
      </w:hyperlink>
      <w:r w:rsidRPr="0045375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5375C">
        <w:rPr>
          <w:rFonts w:ascii="Times New Roman" w:hAnsi="Times New Roman" w:cs="Times New Roman"/>
          <w:sz w:val="28"/>
          <w:szCs w:val="28"/>
        </w:rPr>
        <w:t xml:space="preserve"> настоящей статьи, составляется в присутствии двух понятых.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7.Акт приема-передачи составляется в двух экземплярах, один из которых передается владельцу задержанного транспортного средства. В случае отсутствия владельца транспортного средства оба экземпляра акта приема-передачи передаются лицу, ответственному за хранение задержанного транспортного средства.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CF520C">
        <w:rPr>
          <w:rFonts w:ascii="Times New Roman" w:hAnsi="Times New Roman" w:cs="Times New Roman"/>
          <w:spacing w:val="-2"/>
          <w:sz w:val="28"/>
          <w:szCs w:val="28"/>
        </w:rPr>
        <w:t>.Перемещение задержанного транспортного средства на специализированную стоянку осуществляется путем его частичной или полной погрузки на специализированное транспортное средство, а также путем буксирования на жесткой сцепке. Перемещение задержанного транспортного средства путем буксирования на гибкой сцепке не допускается</w:t>
      </w:r>
      <w:r w:rsidRPr="0045375C">
        <w:rPr>
          <w:rFonts w:ascii="Times New Roman" w:hAnsi="Times New Roman" w:cs="Times New Roman"/>
          <w:sz w:val="28"/>
          <w:szCs w:val="28"/>
        </w:rPr>
        <w:t>.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5375C">
        <w:rPr>
          <w:rFonts w:ascii="Times New Roman" w:hAnsi="Times New Roman" w:cs="Times New Roman"/>
          <w:sz w:val="28"/>
          <w:szCs w:val="28"/>
        </w:rPr>
        <w:t>.О задержании транспортного средства в отсутствие владельца должностное лицо, составившее соответствующий протокол, незамедлительно сообщает в дежурную часть территориального органа внутренних дел до перемещения данного транспортного средства на специализированную стоянку. Оперативный дежурный органа внутренних делинформирует владельца о задержании транспортного средства, принимая в случае необходимости меры для его установления.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Статья 5.</w:t>
      </w:r>
      <w:r w:rsidRPr="0045375C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определения специализированной организации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E93BD1">
      <w:pPr>
        <w:pStyle w:val="ConsPlusNormal"/>
        <w:autoSpaceDE/>
        <w:autoSpaceDN/>
        <w:adjustRightInd/>
        <w:spacing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 xml:space="preserve">1. Определение специализированной организации, имеющей право заключить договор об оказании на территории городского округа,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45375C">
        <w:rPr>
          <w:rFonts w:ascii="Times New Roman" w:hAnsi="Times New Roman" w:cs="Times New Roman"/>
          <w:sz w:val="28"/>
          <w:szCs w:val="28"/>
        </w:rPr>
        <w:t xml:space="preserve">услуг по перемещению задержанных транспортных средств на специализированную стоянку,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45375C">
        <w:rPr>
          <w:rFonts w:ascii="Times New Roman" w:hAnsi="Times New Roman" w:cs="Times New Roman"/>
          <w:sz w:val="28"/>
          <w:szCs w:val="28"/>
        </w:rPr>
        <w:t>хранению и возврату, производится на конкурсной основе в порядке, установленном Правительством Республики Дагестан.</w:t>
      </w:r>
    </w:p>
    <w:p w:rsidR="00EE09C8" w:rsidRPr="0045375C" w:rsidRDefault="00EE09C8" w:rsidP="00E93BD1">
      <w:pPr>
        <w:pStyle w:val="ConsPlusNormal"/>
        <w:autoSpaceDE/>
        <w:autoSpaceDN/>
        <w:adjustRightInd/>
        <w:spacing w:before="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 xml:space="preserve">2. Конкурс на право заключения договора, предусмотренного </w:t>
      </w:r>
      <w:hyperlink r:id="rId7" w:history="1">
        <w:r w:rsidRPr="0045375C">
          <w:rPr>
            <w:rFonts w:ascii="Times New Roman" w:hAnsi="Times New Roman" w:cs="Times New Roman"/>
            <w:color w:val="000000"/>
            <w:sz w:val="28"/>
            <w:szCs w:val="28"/>
          </w:rPr>
          <w:t>частью 1</w:t>
        </w:r>
      </w:hyperlink>
      <w:r w:rsidRPr="0045375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статьи, объявляется и проводится отдельно на территории городского округа,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Дагестан</w:t>
      </w:r>
      <w:r w:rsidRPr="004537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color w:val="000000"/>
          <w:sz w:val="28"/>
          <w:szCs w:val="28"/>
        </w:rPr>
        <w:t xml:space="preserve">3. С победителем конкурса уполномоченный орган заключает договор, предусмотренный </w:t>
      </w:r>
      <w:hyperlink r:id="rId8" w:history="1">
        <w:r w:rsidRPr="0045375C">
          <w:rPr>
            <w:rFonts w:ascii="Times New Roman" w:hAnsi="Times New Roman" w:cs="Times New Roman"/>
            <w:color w:val="000000"/>
            <w:sz w:val="28"/>
            <w:szCs w:val="28"/>
          </w:rPr>
          <w:t>частью 1</w:t>
        </w:r>
      </w:hyperlink>
      <w:r w:rsidRPr="0045375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с</w:t>
      </w:r>
      <w:r w:rsidRPr="0045375C">
        <w:rPr>
          <w:rFonts w:ascii="Times New Roman" w:hAnsi="Times New Roman" w:cs="Times New Roman"/>
          <w:sz w:val="28"/>
          <w:szCs w:val="28"/>
        </w:rPr>
        <w:t xml:space="preserve">татьи, 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Pr="0045375C">
        <w:rPr>
          <w:rFonts w:ascii="Times New Roman" w:hAnsi="Times New Roman" w:cs="Times New Roman"/>
          <w:sz w:val="28"/>
          <w:szCs w:val="28"/>
        </w:rPr>
        <w:t xml:space="preserve"> гражданским законодательством Российской Федерации.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4. Реестр специализированных организаций с указанием адресов их расположения и контактных телефонов размещается на официальном сайте уполномоченного органа в информационно-телекоммуникационной сети «Интернет».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Статья 6.</w:t>
      </w:r>
      <w:r w:rsidRPr="0045375C">
        <w:rPr>
          <w:rFonts w:ascii="Times New Roman" w:hAnsi="Times New Roman" w:cs="Times New Roman"/>
          <w:b/>
          <w:bCs/>
          <w:sz w:val="28"/>
          <w:szCs w:val="28"/>
        </w:rPr>
        <w:t xml:space="preserve"> Специализированная стоянка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Специализированные стоянки должны отвечать следующим требованиям: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1) возможность размещения не менее 100 транспортных средств категории «В» на специализированных стоянках, расположенных в городских округах, и не менее 50 транспортных средств категории «В» на специализированных стоянках, расположенных в муниципальных районах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45375C">
        <w:rPr>
          <w:rFonts w:ascii="Times New Roman" w:hAnsi="Times New Roman" w:cs="Times New Roman"/>
          <w:sz w:val="28"/>
          <w:szCs w:val="28"/>
        </w:rPr>
        <w:t>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 xml:space="preserve">2) нахождение на территории специализированной стоянки только транспортных средств, задержанных в соответствии со </w:t>
      </w:r>
      <w:hyperlink r:id="rId9" w:history="1">
        <w:r w:rsidRPr="0045375C">
          <w:rPr>
            <w:rFonts w:ascii="Times New Roman" w:hAnsi="Times New Roman" w:cs="Times New Roman"/>
            <w:color w:val="000000"/>
            <w:sz w:val="28"/>
            <w:szCs w:val="28"/>
          </w:rPr>
          <w:t>статьей 27.13</w:t>
        </w:r>
      </w:hyperlink>
      <w:r w:rsidRPr="0045375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также транспортных средств, помещенных на специализированную стоянку после дорожно-транспортных происшествий;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3) наличие контрольно-пропускного пункта и ограждений, обеспечивающих ограничение доступа на территорию специализированной стоянки посторонних лиц;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4) круглосуточная охрана территории специализированной стоянки;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55">
        <w:rPr>
          <w:rFonts w:ascii="Times New Roman" w:hAnsi="Times New Roman" w:cs="Times New Roman"/>
          <w:sz w:val="28"/>
          <w:szCs w:val="28"/>
        </w:rPr>
        <w:t>5) наличие освещения территории специализированной стоянки в ночное время</w:t>
      </w:r>
      <w:r w:rsidRPr="0045375C">
        <w:rPr>
          <w:rFonts w:ascii="Times New Roman" w:hAnsi="Times New Roman" w:cs="Times New Roman"/>
          <w:sz w:val="28"/>
          <w:szCs w:val="28"/>
        </w:rPr>
        <w:t>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6) наличие возможности погрузки и разгрузки задержанных транспортных средств на территории специализированной стоянки с помощью специализированных транспортных средств для перемещения задержанного транспортного средства;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7) наличие на территории специализированной стоянки помещения для осуществления расчетов с владельцами задержанных транспортных средств, помещенных на специализированную стоянку;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8) наличие  противопожарного  инвентар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5C">
        <w:rPr>
          <w:rFonts w:ascii="Times New Roman" w:hAnsi="Times New Roman" w:cs="Times New Roman"/>
          <w:sz w:val="28"/>
          <w:szCs w:val="28"/>
        </w:rPr>
        <w:t>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9) наличие вывески с указанием наименования специализированной организации, уполномоченной на оказание услуг по перемещению задержанных транспортных средств на специализированные стоянки, их хранению и возврату, ее юридического адреса.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Статья 7.</w:t>
      </w:r>
      <w:r w:rsidRPr="0045375C">
        <w:rPr>
          <w:rFonts w:ascii="Times New Roman" w:hAnsi="Times New Roman" w:cs="Times New Roman"/>
          <w:b/>
          <w:bCs/>
          <w:sz w:val="28"/>
          <w:szCs w:val="28"/>
        </w:rPr>
        <w:t xml:space="preserve"> Порядок хранения задержанных транспортных средств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1. Прием на хранение и выдача задержанных транспортных средств на специализированной стоянке осуществляются круглосуточно.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2. Доступ владельца к находящемуся на специализированной стоянке транспортному средству осуществляется в присутствии лица, ответственного за его хранение на данной стоянке.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3. О каждом случае доступа владельца к транспортному средству лицо, ответственное за хранение задержанных транспортных средств на специализированной стоянке, делает отметку в журнале учета посещений.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4. В процессе хранения задержанного транспортного средства на специализированной стоянке должны быть приняты меры, исключающие доступ к нему третьих лиц.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5. В период хранения задержанного транспортного средства на специализированной стоянке запуск двигателя запрещается.</w:t>
      </w:r>
    </w:p>
    <w:p w:rsidR="00EE09C8" w:rsidRPr="00293790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93790">
        <w:rPr>
          <w:rFonts w:ascii="Times New Roman" w:hAnsi="Times New Roman" w:cs="Times New Roman"/>
          <w:spacing w:val="-2"/>
          <w:sz w:val="28"/>
          <w:szCs w:val="28"/>
        </w:rPr>
        <w:t>6. Перемещение задержанного транспортного средства по территории специализированной стоянки допускается только при помощи специализированных транспортных средств, обеспечивающих буксировку путем частичной или полной погрузки или на жесткой сцепке.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7. Передвижение задержанного транспортного средства по территории специализированной стоянки путем запуска двигателя допускается только при выдаче задержанного транспортного средства его владельцу.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8. Охрана помещенных на стоянку транспортных средств осуществляется сотрудниками специализированной стоянки в порядке, определяемом специализированной организацией.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9. Сотрудникам специализированной стоянки, осуществляющим охрану транспортных средств, запрещается: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1) вскрывать и проникать в салон транспортных средств, сданных на хранение, за исключением случаев, предусмотренных законодательством Российской Федерации;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2) допускать нахождение на территории специализированной стоянки посторонних лиц.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10. Срок хранения задержанного транспортного средства начинается с момента его помещения на специализированную стоянку и заканчивается в момент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45375C">
        <w:rPr>
          <w:rFonts w:ascii="Times New Roman" w:hAnsi="Times New Roman" w:cs="Times New Roman"/>
          <w:sz w:val="28"/>
          <w:szCs w:val="28"/>
        </w:rPr>
        <w:t xml:space="preserve"> возврата владельцу. 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11. Срок хранения задержанного транспортного средства исчисляется в часах.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Статья 8.</w:t>
      </w:r>
      <w:r w:rsidRPr="0045375C">
        <w:rPr>
          <w:rFonts w:ascii="Times New Roman" w:hAnsi="Times New Roman" w:cs="Times New Roman"/>
          <w:b/>
          <w:bCs/>
          <w:sz w:val="28"/>
          <w:szCs w:val="28"/>
        </w:rPr>
        <w:t xml:space="preserve"> Учет задержанных транспортных средств, 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b/>
          <w:bCs/>
          <w:sz w:val="28"/>
          <w:szCs w:val="28"/>
        </w:rPr>
        <w:t>помещенных на специализированную стоянку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1. Транспортные средства, помещенные на специализированную стоянку, подлежат учету в журнале учета задержанных транспортных средств.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2. Журнал учета задержанных транспортных средств, помещенных на специализированную стоянку, должен содержать следующие данные: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1) дату и время помещения транспортного средства на специализированную стоянку;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2) сведения о транспортном средстве (марка, модель, государственный регистрационный знак);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3) основания помещения транспортного средства на специализированную стоянку (номер протокола о задержании транспортного средства);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4) сведения о представителе специализированной организации, исполняющем решение о задержании транспортного средства, его подпись;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5) сведения о лице, ответственном за хранение задержанных транспортных средств на специализированной стоянке, его подпись;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6) сведения о должностном лице, разрешившем выдачу транспортного средства (должность, фамилия, инициалы);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7) сведения о лице, получившем транспортное средство со специализированной стоянки, его подпись;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8) дату и время выдачи транспортного средства.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662">
        <w:rPr>
          <w:rFonts w:ascii="Times New Roman" w:hAnsi="Times New Roman" w:cs="Times New Roman"/>
          <w:spacing w:val="-2"/>
          <w:sz w:val="28"/>
          <w:szCs w:val="28"/>
        </w:rPr>
        <w:t>3. Журнал учета задержанных транспортных средств ведет лицо, ответственное за хранение задержанных транспортных средств на специализированной стоянке</w:t>
      </w:r>
      <w:r w:rsidRPr="0045375C">
        <w:rPr>
          <w:rFonts w:ascii="Times New Roman" w:hAnsi="Times New Roman" w:cs="Times New Roman"/>
          <w:sz w:val="28"/>
          <w:szCs w:val="28"/>
        </w:rPr>
        <w:t>.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Статья 9.</w:t>
      </w:r>
      <w:r w:rsidRPr="0045375C">
        <w:rPr>
          <w:rFonts w:ascii="Times New Roman" w:hAnsi="Times New Roman" w:cs="Times New Roman"/>
          <w:b/>
          <w:bCs/>
          <w:sz w:val="28"/>
          <w:szCs w:val="28"/>
        </w:rPr>
        <w:t>Оплата расходов на перемещение задержанного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транспортного средства на специализированную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b/>
          <w:bCs/>
          <w:sz w:val="28"/>
          <w:szCs w:val="28"/>
        </w:rPr>
        <w:t>стоянку и его хранение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cs="Times New Roman"/>
        </w:rPr>
      </w:pPr>
    </w:p>
    <w:p w:rsidR="00EE09C8" w:rsidRPr="00961155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55">
        <w:rPr>
          <w:rFonts w:ascii="Times New Roman" w:hAnsi="Times New Roman" w:cs="Times New Roman"/>
          <w:sz w:val="28"/>
          <w:szCs w:val="28"/>
        </w:rPr>
        <w:t>1. Оплате подлежат расходы на перемещение задержанного транспортного средства на специализированную стоянку и его хранение с момента помещения на специализированную стоянку до момента возврата транспортного средства владельцу на основании решения должностного лица о прекращении задержания транспортного средства.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2. Оплата расходов на перемещение и хранение задержанного транспортного средства может осуществляться на специализированной стоянке. Прием денежных средств производится в круглосуточном режиме. После оплаты расходов на перемещение и хранение задержанного транспортного средства на специализированной стоянке выдается квитанция.</w:t>
      </w:r>
    </w:p>
    <w:p w:rsidR="00EE09C8" w:rsidRPr="00961155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3. Расходы на перемещение и хранение задержанного транспортного средства оплачиваются лицом, совершившим административное правонарушение, повлекшее задержание транспортного средства, кроме случаев, установленных законодательством Российской Федерации.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55">
        <w:rPr>
          <w:rFonts w:ascii="Times New Roman" w:hAnsi="Times New Roman" w:cs="Times New Roman"/>
          <w:sz w:val="28"/>
          <w:szCs w:val="28"/>
        </w:rPr>
        <w:t xml:space="preserve">4. </w:t>
      </w:r>
      <w:hyperlink r:id="rId10" w:history="1">
        <w:r w:rsidRPr="00961155">
          <w:rPr>
            <w:rFonts w:ascii="Times New Roman" w:hAnsi="Times New Roman" w:cs="Times New Roman"/>
            <w:color w:val="000000"/>
            <w:sz w:val="28"/>
            <w:szCs w:val="28"/>
          </w:rPr>
          <w:t>Размер платы</w:t>
        </w:r>
      </w:hyperlink>
      <w:r w:rsidRPr="00961155">
        <w:rPr>
          <w:rFonts w:ascii="Times New Roman" w:hAnsi="Times New Roman" w:cs="Times New Roman"/>
          <w:color w:val="000000"/>
          <w:sz w:val="28"/>
          <w:szCs w:val="28"/>
        </w:rPr>
        <w:t xml:space="preserve"> за перемещение на специализированную стоянку и</w:t>
      </w:r>
      <w:r w:rsidRPr="0045375C">
        <w:rPr>
          <w:rFonts w:ascii="Times New Roman" w:hAnsi="Times New Roman" w:cs="Times New Roman"/>
          <w:color w:val="000000"/>
          <w:sz w:val="28"/>
          <w:szCs w:val="28"/>
        </w:rPr>
        <w:t xml:space="preserve"> хранение задержанных транспортных средств на специализированной стоянке устанавливается уполномоченным органом исполнительной власти Республики Дагестан в области государственного регулирования цен и тарифов.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color w:val="000000"/>
          <w:sz w:val="28"/>
          <w:szCs w:val="28"/>
        </w:rPr>
        <w:t xml:space="preserve">5. При помещении транспортного средства на специализированную стоянку после дорожно-транспортного происшествия, за исключением случаев задержания транспортного средства в соответствии со </w:t>
      </w:r>
      <w:hyperlink r:id="rId11" w:history="1">
        <w:r w:rsidRPr="0045375C">
          <w:rPr>
            <w:rFonts w:ascii="Times New Roman" w:hAnsi="Times New Roman" w:cs="Times New Roman"/>
            <w:color w:val="000000"/>
            <w:sz w:val="28"/>
            <w:szCs w:val="28"/>
          </w:rPr>
          <w:t>статьей 27.13</w:t>
        </w:r>
      </w:hyperlink>
      <w:r w:rsidRPr="0045375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375C">
        <w:rPr>
          <w:rFonts w:ascii="Times New Roman" w:hAnsi="Times New Roman" w:cs="Times New Roman"/>
          <w:sz w:val="28"/>
          <w:szCs w:val="28"/>
        </w:rPr>
        <w:t xml:space="preserve"> оплата расходов на его перемещение и хранение производится в размере половины платы за перемещение и хранение задержанных транспортных средств на специализированной стоянке, установленной уполномоченным органом исполнительной власти Республики Дагестан в области государственного регулирования цен и тарифов.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6. Плата за хранение задержанного транспортного средства взимается за каждый полный час его нахождения на специализированной стоянке.</w:t>
      </w:r>
    </w:p>
    <w:p w:rsidR="00EE09C8" w:rsidRPr="0045375C" w:rsidRDefault="00EE09C8" w:rsidP="00D404A0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Статья 10.</w:t>
      </w:r>
      <w:r w:rsidRPr="0045375C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возврата задержанных транспортных средств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9C8" w:rsidRPr="00961155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55">
        <w:rPr>
          <w:rFonts w:ascii="Times New Roman" w:hAnsi="Times New Roman" w:cs="Times New Roman"/>
          <w:sz w:val="28"/>
          <w:szCs w:val="28"/>
        </w:rPr>
        <w:t xml:space="preserve">1. Возврат задержанного транспортного средства владельцу производится на основании копии протокола о задержании транспортного средства с отметкой уполномоченного должностного лица о разрешении выдачи задержанного транспортного средства после оплаты расходов, связанных с перемещением задержанного транспортного средства на специализированную стоянку и его хранением. 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2. Возврат задержанного транспортного средства осуществляется лицом, ответственным за хранение задержанных транспортных средств на специализированной стоянке, после предъявления владельцем документа, удостоверяющего его личность, а также документов, подтверждающих право владения, пользования и распоряжения данным транспортным средством.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3. При получении транспортного средства со специализированной стоянки владелец в присутствии лица, ответственного за хранение задержанных транспортных средств на специализированной стоянке, производит осмотр своего транспортного средства.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662">
        <w:rPr>
          <w:rFonts w:ascii="Times New Roman" w:hAnsi="Times New Roman" w:cs="Times New Roman"/>
          <w:spacing w:val="-2"/>
          <w:sz w:val="28"/>
          <w:szCs w:val="28"/>
        </w:rPr>
        <w:t>4. Об отсутствии или наличии со стороны владельца претензий к обеспечению сохранности транспортного средства при его перемещении и хранении делается соответствующая отметка в акте приема-передачи задержанного транспортного средства</w:t>
      </w:r>
      <w:r w:rsidRPr="0045375C">
        <w:rPr>
          <w:rFonts w:ascii="Times New Roman" w:hAnsi="Times New Roman" w:cs="Times New Roman"/>
          <w:sz w:val="28"/>
          <w:szCs w:val="28"/>
        </w:rPr>
        <w:t>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5. Лицом, ответственным за хранение задержанных транспортных средств на специализированной стоянке, в акте приема-передачи задержанного транспортного средства делается запись о выдаче транспортного средства.</w:t>
      </w:r>
    </w:p>
    <w:p w:rsidR="00EE09C8" w:rsidRPr="0045375C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6. Лицо, получившее транспортное средство, расписывается также в журнале учета задержанных транспортных средств.</w:t>
      </w:r>
    </w:p>
    <w:p w:rsidR="00EE09C8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>Статья 11.</w:t>
      </w:r>
      <w:r w:rsidRPr="0045375C">
        <w:rPr>
          <w:rFonts w:ascii="Times New Roman" w:hAnsi="Times New Roman" w:cs="Times New Roman"/>
          <w:b/>
          <w:bCs/>
          <w:sz w:val="28"/>
          <w:szCs w:val="28"/>
        </w:rPr>
        <w:t>Возмещение вреда, причиненного задержанному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транспортному средству при его перемещении 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cs="Times New Roman"/>
          <w:b/>
          <w:bCs/>
        </w:rPr>
      </w:pPr>
      <w:r w:rsidRPr="004537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на специализированную стоянку и хранении</w:t>
      </w:r>
    </w:p>
    <w:p w:rsidR="00EE09C8" w:rsidRPr="0045375C" w:rsidRDefault="00EE09C8" w:rsidP="0045375C">
      <w:pPr>
        <w:pStyle w:val="ConsPlusNormal"/>
        <w:autoSpaceDE/>
        <w:autoSpaceDN/>
        <w:adjustRightInd/>
        <w:spacing w:line="240" w:lineRule="exact"/>
        <w:ind w:firstLine="709"/>
        <w:jc w:val="both"/>
        <w:rPr>
          <w:rFonts w:cs="Times New Roman"/>
          <w:b/>
          <w:bCs/>
        </w:rPr>
      </w:pPr>
    </w:p>
    <w:p w:rsidR="00EE09C8" w:rsidRPr="00961155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5C">
        <w:rPr>
          <w:rFonts w:ascii="Times New Roman" w:hAnsi="Times New Roman" w:cs="Times New Roman"/>
          <w:sz w:val="28"/>
          <w:szCs w:val="28"/>
        </w:rPr>
        <w:t xml:space="preserve">Вред, причиненный задержанному транспортному средству и находящемуся в нем согласно акту приема-передачи имуществу при его перемещении на специализированную стоянку и хранении, </w:t>
      </w:r>
      <w:r w:rsidRPr="00961155">
        <w:rPr>
          <w:rFonts w:ascii="Times New Roman" w:hAnsi="Times New Roman" w:cs="Times New Roman"/>
          <w:sz w:val="28"/>
          <w:szCs w:val="28"/>
        </w:rPr>
        <w:t>возмещается специализированной организацией в соответствии с законодательством Российской Федерации.</w:t>
      </w:r>
    </w:p>
    <w:p w:rsidR="00EE09C8" w:rsidRPr="0045375C" w:rsidRDefault="00EE09C8" w:rsidP="0045375C">
      <w:pPr>
        <w:widowControl w:val="0"/>
        <w:spacing w:line="240" w:lineRule="exact"/>
        <w:ind w:firstLine="709"/>
        <w:jc w:val="both"/>
        <w:rPr>
          <w:b/>
          <w:bCs/>
          <w:sz w:val="28"/>
          <w:szCs w:val="28"/>
        </w:rPr>
      </w:pPr>
    </w:p>
    <w:p w:rsidR="00EE09C8" w:rsidRPr="0045375C" w:rsidRDefault="00EE09C8" w:rsidP="0045375C">
      <w:pPr>
        <w:widowControl w:val="0"/>
        <w:spacing w:line="240" w:lineRule="exact"/>
        <w:ind w:firstLine="709"/>
        <w:jc w:val="both"/>
        <w:rPr>
          <w:b/>
          <w:bCs/>
          <w:sz w:val="28"/>
          <w:szCs w:val="28"/>
        </w:rPr>
      </w:pPr>
      <w:r w:rsidRPr="0045375C">
        <w:rPr>
          <w:sz w:val="28"/>
          <w:szCs w:val="28"/>
        </w:rPr>
        <w:t>Статья 12.</w:t>
      </w:r>
      <w:r w:rsidRPr="0045375C">
        <w:rPr>
          <w:b/>
          <w:bCs/>
          <w:sz w:val="28"/>
          <w:szCs w:val="28"/>
        </w:rPr>
        <w:t xml:space="preserve"> Вступление в силу настоящего Закона</w:t>
      </w:r>
    </w:p>
    <w:p w:rsidR="00EE09C8" w:rsidRPr="0045375C" w:rsidRDefault="00EE09C8" w:rsidP="0045375C">
      <w:pPr>
        <w:widowControl w:val="0"/>
        <w:spacing w:line="240" w:lineRule="exact"/>
        <w:ind w:firstLine="709"/>
        <w:jc w:val="both"/>
        <w:rPr>
          <w:b/>
          <w:bCs/>
          <w:sz w:val="28"/>
          <w:szCs w:val="28"/>
        </w:rPr>
      </w:pPr>
    </w:p>
    <w:p w:rsidR="00EE09C8" w:rsidRPr="00961155" w:rsidRDefault="00EE09C8" w:rsidP="000943D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55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со дня его официального опубликования.</w:t>
      </w:r>
    </w:p>
    <w:p w:rsidR="00EE09C8" w:rsidRDefault="00EE09C8" w:rsidP="0045375C">
      <w:pPr>
        <w:widowControl w:val="0"/>
        <w:spacing w:line="240" w:lineRule="exact"/>
        <w:jc w:val="both"/>
        <w:rPr>
          <w:b/>
          <w:bCs/>
          <w:sz w:val="28"/>
          <w:szCs w:val="28"/>
        </w:rPr>
      </w:pPr>
    </w:p>
    <w:p w:rsidR="00EE09C8" w:rsidRDefault="00EE09C8" w:rsidP="0045375C">
      <w:pPr>
        <w:widowControl w:val="0"/>
        <w:spacing w:line="240" w:lineRule="exact"/>
        <w:jc w:val="both"/>
        <w:rPr>
          <w:b/>
          <w:bCs/>
          <w:sz w:val="28"/>
          <w:szCs w:val="28"/>
        </w:rPr>
      </w:pPr>
    </w:p>
    <w:p w:rsidR="00EE09C8" w:rsidRDefault="00EE09C8" w:rsidP="0045375C">
      <w:pPr>
        <w:widowControl w:val="0"/>
        <w:spacing w:line="240" w:lineRule="exact"/>
        <w:jc w:val="both"/>
        <w:rPr>
          <w:b/>
          <w:bCs/>
          <w:sz w:val="28"/>
          <w:szCs w:val="28"/>
        </w:rPr>
      </w:pPr>
    </w:p>
    <w:p w:rsidR="00EE09C8" w:rsidRDefault="00EE09C8" w:rsidP="0045375C">
      <w:pPr>
        <w:widowControl w:val="0"/>
        <w:spacing w:line="240" w:lineRule="exact"/>
        <w:jc w:val="both"/>
        <w:rPr>
          <w:b/>
          <w:bCs/>
          <w:sz w:val="28"/>
          <w:szCs w:val="28"/>
        </w:rPr>
      </w:pPr>
    </w:p>
    <w:p w:rsidR="00EE09C8" w:rsidRDefault="00EE09C8" w:rsidP="0045375C">
      <w:pPr>
        <w:widowControl w:val="0"/>
        <w:spacing w:line="240" w:lineRule="exact"/>
        <w:jc w:val="both"/>
        <w:rPr>
          <w:b/>
          <w:bCs/>
          <w:sz w:val="28"/>
          <w:szCs w:val="28"/>
        </w:rPr>
      </w:pPr>
    </w:p>
    <w:p w:rsidR="00EE09C8" w:rsidRDefault="00EE09C8" w:rsidP="0045375C">
      <w:pPr>
        <w:widowControl w:val="0"/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45375C">
        <w:rPr>
          <w:b/>
          <w:bCs/>
          <w:sz w:val="28"/>
          <w:szCs w:val="28"/>
        </w:rPr>
        <w:t>Президент</w:t>
      </w:r>
      <w:r>
        <w:rPr>
          <w:b/>
          <w:bCs/>
          <w:sz w:val="28"/>
          <w:szCs w:val="28"/>
        </w:rPr>
        <w:t xml:space="preserve">  </w:t>
      </w:r>
    </w:p>
    <w:p w:rsidR="00EE09C8" w:rsidRDefault="00EE09C8" w:rsidP="0045375C">
      <w:pPr>
        <w:widowControl w:val="0"/>
        <w:spacing w:line="240" w:lineRule="exact"/>
        <w:jc w:val="both"/>
      </w:pPr>
      <w:r w:rsidRPr="0045375C">
        <w:rPr>
          <w:b/>
          <w:bCs/>
          <w:sz w:val="28"/>
          <w:szCs w:val="28"/>
        </w:rPr>
        <w:t xml:space="preserve">Республики  Дагестан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Pr="0045375C">
        <w:rPr>
          <w:b/>
          <w:bCs/>
          <w:sz w:val="28"/>
          <w:szCs w:val="28"/>
        </w:rPr>
        <w:t>М. Магомедов</w:t>
      </w:r>
    </w:p>
    <w:p w:rsidR="00EE09C8" w:rsidRDefault="00EE09C8" w:rsidP="005A7662">
      <w:pPr>
        <w:widowControl w:val="0"/>
        <w:spacing w:line="240" w:lineRule="exact"/>
        <w:jc w:val="both"/>
        <w:rPr>
          <w:sz w:val="24"/>
          <w:szCs w:val="24"/>
        </w:rPr>
      </w:pPr>
    </w:p>
    <w:p w:rsidR="00EE09C8" w:rsidRDefault="00EE09C8" w:rsidP="00E7539E">
      <w:pPr>
        <w:jc w:val="left"/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EE09C8" w:rsidRDefault="00EE09C8" w:rsidP="00E7539E">
      <w:pPr>
        <w:jc w:val="left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5 октября 2012 года</w:t>
      </w:r>
    </w:p>
    <w:p w:rsidR="00EE09C8" w:rsidRDefault="00EE09C8" w:rsidP="00E7539E">
      <w:pPr>
        <w:jc w:val="left"/>
        <w:rPr>
          <w:sz w:val="28"/>
          <w:szCs w:val="28"/>
        </w:rPr>
      </w:pPr>
      <w:r>
        <w:rPr>
          <w:sz w:val="28"/>
          <w:szCs w:val="28"/>
        </w:rPr>
        <w:t>№ 61</w:t>
      </w:r>
    </w:p>
    <w:p w:rsidR="00EE09C8" w:rsidRDefault="00EE09C8" w:rsidP="00E7539E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EE09C8" w:rsidRPr="0084071E" w:rsidRDefault="00EE09C8" w:rsidP="005A7662">
      <w:pPr>
        <w:widowControl w:val="0"/>
        <w:spacing w:line="240" w:lineRule="exact"/>
        <w:jc w:val="both"/>
        <w:rPr>
          <w:sz w:val="24"/>
          <w:szCs w:val="24"/>
        </w:rPr>
      </w:pPr>
    </w:p>
    <w:sectPr w:rsidR="00EE09C8" w:rsidRPr="0084071E" w:rsidSect="0045375C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9C8" w:rsidRDefault="00EE09C8" w:rsidP="0045375C">
      <w:r>
        <w:separator/>
      </w:r>
    </w:p>
  </w:endnote>
  <w:endnote w:type="continuationSeparator" w:id="1">
    <w:p w:rsidR="00EE09C8" w:rsidRDefault="00EE09C8" w:rsidP="00453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9C8" w:rsidRDefault="00EE09C8" w:rsidP="0045375C">
      <w:r>
        <w:separator/>
      </w:r>
    </w:p>
  </w:footnote>
  <w:footnote w:type="continuationSeparator" w:id="1">
    <w:p w:rsidR="00EE09C8" w:rsidRDefault="00EE09C8" w:rsidP="00453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9C8" w:rsidRDefault="00EE09C8">
    <w:pPr>
      <w:pStyle w:val="Header"/>
    </w:pPr>
    <w:fldSimple w:instr="PAGE   \* MERGEFORMAT">
      <w:r>
        <w:rPr>
          <w:noProof/>
        </w:rPr>
        <w:t>7</w:t>
      </w:r>
    </w:fldSimple>
  </w:p>
  <w:p w:rsidR="00EE09C8" w:rsidRDefault="00EE09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75C"/>
    <w:rsid w:val="00055FA9"/>
    <w:rsid w:val="000943D4"/>
    <w:rsid w:val="000B3A5A"/>
    <w:rsid w:val="000C1988"/>
    <w:rsid w:val="000C329C"/>
    <w:rsid w:val="001436CD"/>
    <w:rsid w:val="001569BB"/>
    <w:rsid w:val="00172B2C"/>
    <w:rsid w:val="001F1AF2"/>
    <w:rsid w:val="00274886"/>
    <w:rsid w:val="00281E02"/>
    <w:rsid w:val="00293790"/>
    <w:rsid w:val="00336C86"/>
    <w:rsid w:val="003627BA"/>
    <w:rsid w:val="00382882"/>
    <w:rsid w:val="003865CE"/>
    <w:rsid w:val="0038736A"/>
    <w:rsid w:val="004174DE"/>
    <w:rsid w:val="00427894"/>
    <w:rsid w:val="00446B6D"/>
    <w:rsid w:val="0045375C"/>
    <w:rsid w:val="004842FA"/>
    <w:rsid w:val="00495E3A"/>
    <w:rsid w:val="004D53C0"/>
    <w:rsid w:val="0053636B"/>
    <w:rsid w:val="00575C7A"/>
    <w:rsid w:val="005A7662"/>
    <w:rsid w:val="0063437C"/>
    <w:rsid w:val="00662DAA"/>
    <w:rsid w:val="0067380B"/>
    <w:rsid w:val="0069176A"/>
    <w:rsid w:val="006F0329"/>
    <w:rsid w:val="006F1D41"/>
    <w:rsid w:val="006F3331"/>
    <w:rsid w:val="00714755"/>
    <w:rsid w:val="007D79B8"/>
    <w:rsid w:val="007F03B3"/>
    <w:rsid w:val="008062B3"/>
    <w:rsid w:val="008353FC"/>
    <w:rsid w:val="0084071E"/>
    <w:rsid w:val="00886F70"/>
    <w:rsid w:val="008C06A5"/>
    <w:rsid w:val="00927035"/>
    <w:rsid w:val="00936BCA"/>
    <w:rsid w:val="00960446"/>
    <w:rsid w:val="00961155"/>
    <w:rsid w:val="009905F7"/>
    <w:rsid w:val="00A079DE"/>
    <w:rsid w:val="00A52CEC"/>
    <w:rsid w:val="00AB3EF6"/>
    <w:rsid w:val="00AF357E"/>
    <w:rsid w:val="00B519F0"/>
    <w:rsid w:val="00C90B25"/>
    <w:rsid w:val="00CF4A6D"/>
    <w:rsid w:val="00CF520C"/>
    <w:rsid w:val="00D0378A"/>
    <w:rsid w:val="00D039C1"/>
    <w:rsid w:val="00D404A0"/>
    <w:rsid w:val="00D428CB"/>
    <w:rsid w:val="00D5538E"/>
    <w:rsid w:val="00D94825"/>
    <w:rsid w:val="00E7539E"/>
    <w:rsid w:val="00E93BD1"/>
    <w:rsid w:val="00EA19BA"/>
    <w:rsid w:val="00EC0F9E"/>
    <w:rsid w:val="00EE09C8"/>
    <w:rsid w:val="00F009ED"/>
    <w:rsid w:val="00F9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9C1"/>
    <w:pPr>
      <w:jc w:val="center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37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4537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375C"/>
    <w:rPr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537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375C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53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75C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79B8"/>
    <w:pPr>
      <w:ind w:left="720"/>
    </w:pPr>
  </w:style>
  <w:style w:type="paragraph" w:customStyle="1" w:styleId="ConsPlusTitle">
    <w:name w:val="ConsPlusTitle"/>
    <w:uiPriority w:val="99"/>
    <w:rsid w:val="00C90B2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2">
    <w:name w:val="Знак Знак2"/>
    <w:basedOn w:val="Normal"/>
    <w:uiPriority w:val="99"/>
    <w:rsid w:val="00D94825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customStyle="1" w:styleId="a">
    <w:name w:val="Стиль"/>
    <w:uiPriority w:val="99"/>
    <w:rsid w:val="00D9482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7C923BB2FC058A84AC020CDD6E100E57DF5269C00FAA4C9CB996B6CC05746C931B076C54D84964576FFyBEE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E7C923BB2FC058A84AC020CDD6E100E57DF5269C00FAA4C9CB996B6CC05746C931B076C54D84964576FFyBEE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7C923BB2FC058A84AC020CDD6E100E57DF5269C00FAA4C9CB996B6CC05746C931B076C54D84964576FEyBE9I" TargetMode="External"/><Relationship Id="rId11" Type="http://schemas.openxmlformats.org/officeDocument/2006/relationships/hyperlink" Target="consultantplus://offline/ref=9F8AA4E7973F324B921DA3BC8CF54EEA1CF9AEC965EFF8BD93C535447D30FFE68352DC311BB387C8q671H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F8AA4E7973F324B921DBDB19A9910E61BF1F0CD66ECF2EACE9A6E192A39F5B1qC74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F8AA4E7973F324B921DA3BC8CF54EEA1CF9AEC965EFF8BD93C535447D30FFE68352DC311BB387C8q67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7</Pages>
  <Words>2663</Words>
  <Characters>15181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Миасат</dc:creator>
  <cp:keywords/>
  <dc:description/>
  <cp:lastModifiedBy>Admin</cp:lastModifiedBy>
  <cp:revision>20</cp:revision>
  <cp:lastPrinted>2012-10-05T13:24:00Z</cp:lastPrinted>
  <dcterms:created xsi:type="dcterms:W3CDTF">2012-09-27T07:41:00Z</dcterms:created>
  <dcterms:modified xsi:type="dcterms:W3CDTF">2012-10-08T11:13:00Z</dcterms:modified>
</cp:coreProperties>
</file>