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25" w:rsidRDefault="00372F25" w:rsidP="008054D8">
      <w:pPr>
        <w:shd w:val="clear" w:color="auto" w:fill="FFFFFF"/>
        <w:tabs>
          <w:tab w:val="left" w:pos="6300"/>
        </w:tabs>
        <w:jc w:val="center"/>
        <w:rPr>
          <w:color w:val="414141"/>
          <w:sz w:val="40"/>
          <w:szCs w:val="40"/>
        </w:rPr>
      </w:pPr>
      <w:r>
        <w:rPr>
          <w:b/>
          <w:bCs/>
          <w:color w:val="414141"/>
          <w:sz w:val="40"/>
          <w:szCs w:val="40"/>
        </w:rPr>
        <w:t>ЗАКОН</w:t>
      </w:r>
    </w:p>
    <w:p w:rsidR="00372F25" w:rsidRDefault="00372F25" w:rsidP="008054D8">
      <w:pPr>
        <w:pStyle w:val="a"/>
        <w:jc w:val="center"/>
        <w:rPr>
          <w:b/>
          <w:bCs/>
          <w:w w:val="108"/>
          <w:sz w:val="28"/>
          <w:szCs w:val="28"/>
        </w:rPr>
      </w:pPr>
      <w:r>
        <w:rPr>
          <w:b/>
          <w:bCs/>
          <w:color w:val="414141"/>
          <w:sz w:val="40"/>
          <w:szCs w:val="40"/>
        </w:rPr>
        <w:t>РЕСПУБЛИКИ ДАГЕСТАН</w:t>
      </w:r>
    </w:p>
    <w:p w:rsidR="00372F25" w:rsidRDefault="00372F25" w:rsidP="00A036BC">
      <w:pPr>
        <w:widowControl w:val="0"/>
        <w:spacing w:after="0" w:line="240" w:lineRule="exact"/>
        <w:jc w:val="center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spacing w:after="0" w:line="240" w:lineRule="exact"/>
        <w:jc w:val="center"/>
        <w:rPr>
          <w:b/>
          <w:bCs/>
          <w:sz w:val="28"/>
          <w:szCs w:val="28"/>
        </w:rPr>
      </w:pPr>
    </w:p>
    <w:p w:rsidR="00372F25" w:rsidRDefault="00372F25" w:rsidP="001E705C">
      <w:pPr>
        <w:widowControl w:val="0"/>
        <w:spacing w:after="0" w:line="240" w:lineRule="exact"/>
        <w:ind w:right="510"/>
        <w:jc w:val="center"/>
        <w:rPr>
          <w:b/>
          <w:bCs/>
          <w:sz w:val="28"/>
          <w:szCs w:val="28"/>
        </w:rPr>
      </w:pPr>
    </w:p>
    <w:p w:rsidR="00372F25" w:rsidRDefault="00372F25" w:rsidP="001E705C">
      <w:pPr>
        <w:widowControl w:val="0"/>
        <w:spacing w:after="0" w:line="240" w:lineRule="exact"/>
        <w:ind w:right="5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внесении  изменений </w:t>
      </w:r>
    </w:p>
    <w:p w:rsidR="00372F25" w:rsidRDefault="00372F25" w:rsidP="001E705C">
      <w:pPr>
        <w:widowControl w:val="0"/>
        <w:spacing w:after="0" w:line="240" w:lineRule="exact"/>
        <w:ind w:right="5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отдельные  законодательные  акты</w:t>
      </w:r>
    </w:p>
    <w:p w:rsidR="00372F25" w:rsidRDefault="00372F25" w:rsidP="001E705C">
      <w:pPr>
        <w:widowControl w:val="0"/>
        <w:spacing w:after="0" w:line="240" w:lineRule="exact"/>
        <w:ind w:right="5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Республики  Дагестан  по вопросам </w:t>
      </w:r>
    </w:p>
    <w:p w:rsidR="00372F25" w:rsidRDefault="00372F25" w:rsidP="001E705C">
      <w:pPr>
        <w:widowControl w:val="0"/>
        <w:spacing w:after="0" w:line="240" w:lineRule="exact"/>
        <w:ind w:right="5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 контроля  (надзора)</w:t>
      </w:r>
    </w:p>
    <w:p w:rsidR="00372F25" w:rsidRDefault="00372F25" w:rsidP="00A036BC">
      <w:pPr>
        <w:widowControl w:val="0"/>
        <w:spacing w:after="0" w:line="240" w:lineRule="exact"/>
        <w:jc w:val="center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spacing w:after="0" w:line="240" w:lineRule="exact"/>
        <w:jc w:val="center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spacing w:after="0" w:line="240" w:lineRule="exact"/>
        <w:jc w:val="center"/>
        <w:rPr>
          <w:b/>
          <w:bCs/>
          <w:sz w:val="28"/>
          <w:szCs w:val="28"/>
        </w:rPr>
      </w:pPr>
    </w:p>
    <w:p w:rsidR="00372F25" w:rsidRPr="00F1668A" w:rsidRDefault="00372F25" w:rsidP="00F1668A">
      <w:pPr>
        <w:widowControl w:val="0"/>
        <w:spacing w:after="0" w:line="240" w:lineRule="exact"/>
        <w:rPr>
          <w:b/>
          <w:bCs/>
        </w:rPr>
      </w:pPr>
      <w:r w:rsidRPr="00F1668A">
        <w:rPr>
          <w:b/>
          <w:bCs/>
        </w:rPr>
        <w:t>ПринятНародным Собранием</w:t>
      </w:r>
    </w:p>
    <w:p w:rsidR="00372F25" w:rsidRDefault="00372F25" w:rsidP="00F1668A">
      <w:pPr>
        <w:widowControl w:val="0"/>
        <w:spacing w:after="0" w:line="240" w:lineRule="exact"/>
        <w:rPr>
          <w:b/>
          <w:bCs/>
        </w:rPr>
      </w:pPr>
      <w:r w:rsidRPr="00F1668A">
        <w:rPr>
          <w:b/>
          <w:bCs/>
        </w:rPr>
        <w:t xml:space="preserve">Республики Дагестан    </w:t>
      </w:r>
      <w:r>
        <w:rPr>
          <w:b/>
          <w:bCs/>
        </w:rPr>
        <w:t xml:space="preserve">                                                                      27  сентября  2012  года</w:t>
      </w:r>
    </w:p>
    <w:p w:rsidR="00372F25" w:rsidRDefault="00372F25" w:rsidP="00F1668A">
      <w:pPr>
        <w:widowControl w:val="0"/>
        <w:spacing w:after="0" w:line="240" w:lineRule="exact"/>
        <w:rPr>
          <w:b/>
          <w:bCs/>
        </w:rPr>
      </w:pPr>
    </w:p>
    <w:p w:rsidR="00372F25" w:rsidRDefault="00372F25" w:rsidP="00F1668A">
      <w:pPr>
        <w:widowControl w:val="0"/>
        <w:spacing w:after="0" w:line="240" w:lineRule="exact"/>
        <w:rPr>
          <w:b/>
          <w:bCs/>
        </w:rPr>
      </w:pPr>
    </w:p>
    <w:p w:rsidR="00372F25" w:rsidRDefault="00372F25" w:rsidP="00F1668A">
      <w:pPr>
        <w:widowControl w:val="0"/>
        <w:spacing w:after="0" w:line="240" w:lineRule="exact"/>
        <w:rPr>
          <w:b/>
          <w:bCs/>
        </w:rPr>
      </w:pPr>
    </w:p>
    <w:p w:rsidR="00372F25" w:rsidRPr="00F1668A" w:rsidRDefault="00372F25" w:rsidP="00F1668A">
      <w:pPr>
        <w:widowControl w:val="0"/>
        <w:spacing w:after="0" w:line="240" w:lineRule="exact"/>
        <w:rPr>
          <w:b/>
          <w:bCs/>
        </w:rPr>
      </w:pPr>
    </w:p>
    <w:p w:rsidR="00372F25" w:rsidRDefault="00372F25" w:rsidP="00A036BC">
      <w:pPr>
        <w:widowControl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 1</w:t>
      </w:r>
    </w:p>
    <w:p w:rsidR="00372F25" w:rsidRDefault="00372F25" w:rsidP="00A036BC">
      <w:pPr>
        <w:widowControl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статью 3 Закона Республики Дагестан от 27 февраля 1992 года «Об особо охраняемых  природных  территориях»  («Дагестанская правда» от 19 марта 1992 года, № 58; от 10 января 1996 года, № 4; Собрание законодательства Республики Дагестан, 2004, № 12 (часть I), ст. 993; 2005, № 12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 ст. 817; 2006, № 7, ст. 410; 2008, № 5, ст. 144; № 24, ст. 1037; 2009, № 5, ст. 165; 2012, № 7, ст. 248) следующие изменения: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слова «и контроль» исключить;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абзаце первом слова «и контроль» исключить, слово «осуществляются» заменить словом «осуществляется»;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абзаце втором слова «и контроль» исключить, слово «осуществляются» заменить словом «осуществляется».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 2</w:t>
      </w:r>
    </w:p>
    <w:p w:rsidR="00372F25" w:rsidRDefault="00372F25" w:rsidP="00A036BC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0" w:firstLine="709"/>
        <w:jc w:val="both"/>
        <w:rPr>
          <w:b/>
          <w:bCs/>
          <w:sz w:val="28"/>
          <w:szCs w:val="28"/>
        </w:rPr>
      </w:pPr>
    </w:p>
    <w:p w:rsidR="00372F25" w:rsidRDefault="00372F25" w:rsidP="009F5B1F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Республики Дагестан от 1 ноября 2007 года № 52 «О регулировании водных отношений в Республике Дагестан» (Собрание законодательства Республики Дагестан, 2007, № 17, ст. 806; 2010, № 7, ст. 277) следующие изменения:</w:t>
      </w:r>
    </w:p>
    <w:p w:rsidR="00372F25" w:rsidRPr="00A33283" w:rsidRDefault="00372F25" w:rsidP="009F5B1F">
      <w:pPr>
        <w:widowControl w:val="0"/>
        <w:autoSpaceDE w:val="0"/>
        <w:autoSpaceDN w:val="0"/>
        <w:adjustRightInd w:val="0"/>
        <w:spacing w:after="0" w:line="3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33283">
        <w:rPr>
          <w:sz w:val="28"/>
          <w:szCs w:val="28"/>
        </w:rPr>
        <w:t>в статье 5:</w:t>
      </w:r>
    </w:p>
    <w:p w:rsidR="00372F25" w:rsidRDefault="00372F25" w:rsidP="009F5B1F">
      <w:pPr>
        <w:pStyle w:val="ListParagraph"/>
        <w:widowControl w:val="0"/>
        <w:autoSpaceDE w:val="0"/>
        <w:autoSpaceDN w:val="0"/>
        <w:adjustRightInd w:val="0"/>
        <w:spacing w:after="0" w:line="34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пункт 7 изложить в следующей редакции:</w:t>
      </w:r>
    </w:p>
    <w:p w:rsidR="00372F25" w:rsidRDefault="00372F25" w:rsidP="009F5B1F">
      <w:pPr>
        <w:pStyle w:val="ListParagraph"/>
        <w:widowControl w:val="0"/>
        <w:autoSpaceDE w:val="0"/>
        <w:autoSpaceDN w:val="0"/>
        <w:adjustRightInd w:val="0"/>
        <w:spacing w:after="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 утверждение перечней объектов, подлежащих республиканскому государственному надзору в области использования и охраны водных объектов;»;</w:t>
      </w:r>
    </w:p>
    <w:p w:rsidR="00372F25" w:rsidRDefault="00372F25" w:rsidP="009F5B1F">
      <w:pPr>
        <w:pStyle w:val="ListParagraph"/>
        <w:widowControl w:val="0"/>
        <w:autoSpaceDE w:val="0"/>
        <w:autoSpaceDN w:val="0"/>
        <w:adjustRightInd w:val="0"/>
        <w:spacing w:after="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8 изложить в следующей редакции:</w:t>
      </w:r>
    </w:p>
    <w:p w:rsidR="00372F25" w:rsidRDefault="00372F25" w:rsidP="009F5B1F">
      <w:pPr>
        <w:pStyle w:val="ListParagraph"/>
        <w:widowControl w:val="0"/>
        <w:autoSpaceDE w:val="0"/>
        <w:autoSpaceDN w:val="0"/>
        <w:adjustRightInd w:val="0"/>
        <w:spacing w:after="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установление перечня должностных лиц, осуществляющих республиканский государственный надзор в области использования и охраны водных объектов,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республиканскому государственному надзору за их использованием и охраной;»;</w:t>
      </w:r>
    </w:p>
    <w:p w:rsidR="00372F25" w:rsidRDefault="00372F25" w:rsidP="009F5B1F">
      <w:pPr>
        <w:pStyle w:val="ListParagraph"/>
        <w:widowControl w:val="0"/>
        <w:autoSpaceDE w:val="0"/>
        <w:autoSpaceDN w:val="0"/>
        <w:adjustRightInd w:val="0"/>
        <w:spacing w:after="0" w:line="336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пунктом 9.1 следующего содержания:</w:t>
      </w:r>
    </w:p>
    <w:p w:rsidR="00372F25" w:rsidRPr="00DA4F19" w:rsidRDefault="00372F25" w:rsidP="009F5B1F">
      <w:pPr>
        <w:pStyle w:val="ListParagraph"/>
        <w:widowControl w:val="0"/>
        <w:autoSpaceDE w:val="0"/>
        <w:autoSpaceDN w:val="0"/>
        <w:adjustRightInd w:val="0"/>
        <w:spacing w:after="0" w:line="336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«9.1) установление порядка осуществления государственного надзора в области использования и охраны водных объектов при осуществлении уполномоченным органом исполнительной власти Республики Дагестан в области водных отношений </w:t>
      </w:r>
      <w:r w:rsidRPr="00DA4F19">
        <w:rPr>
          <w:sz w:val="28"/>
          <w:szCs w:val="28"/>
        </w:rPr>
        <w:t>республиканского государственного экологического надзора;»;</w:t>
      </w:r>
    </w:p>
    <w:p w:rsidR="00372F25" w:rsidRDefault="00372F25" w:rsidP="009F5B1F">
      <w:pPr>
        <w:widowControl w:val="0"/>
        <w:autoSpaceDE w:val="0"/>
        <w:autoSpaceDN w:val="0"/>
        <w:adjustRightInd w:val="0"/>
        <w:spacing w:after="0" w:line="33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4 части 1 статьи 6 изложить в следующей редакции:</w:t>
      </w:r>
    </w:p>
    <w:p w:rsidR="00372F25" w:rsidRDefault="00372F25" w:rsidP="009F5B1F">
      <w:pPr>
        <w:widowControl w:val="0"/>
        <w:autoSpaceDE w:val="0"/>
        <w:autoSpaceDN w:val="0"/>
        <w:adjustRightInd w:val="0"/>
        <w:spacing w:after="0" w:line="33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«4) осуществление республиканского государственного надзора в областииспользованияи охраныводныхобъектов,</w:t>
      </w:r>
      <w:bookmarkStart w:id="0" w:name="_GoBack"/>
      <w:bookmarkEnd w:id="0"/>
      <w:r>
        <w:rPr>
          <w:sz w:val="28"/>
          <w:szCs w:val="28"/>
        </w:rPr>
        <w:t xml:space="preserve"> за исключениемводных объектов,подлежащих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республиканскому государственному надзору за их использованием и охраной;».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 3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9F5B1F">
      <w:pPr>
        <w:widowControl w:val="0"/>
        <w:autoSpaceDE w:val="0"/>
        <w:autoSpaceDN w:val="0"/>
        <w:adjustRightInd w:val="0"/>
        <w:spacing w:after="0" w:line="33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пункт 9 части 2 статьи 4 Закона Республики Дагестан от 11 марта 2008 года № 10 «О регулировании лесных отношений на территории Республики Дагестан»  (Собрание законодательства Республики Дагестан, 2008, № 5, ст. 139; № 24, ст. 1037; 2010, № 3, ст. 52; № 7, ст. 277; 2011, № 9, ст. 324; № 23, ст. 1108)изменение, изложив его в следующей редакции:</w:t>
      </w:r>
    </w:p>
    <w:p w:rsidR="00372F25" w:rsidRDefault="00372F25" w:rsidP="009F5B1F">
      <w:pPr>
        <w:widowControl w:val="0"/>
        <w:autoSpaceDE w:val="0"/>
        <w:autoSpaceDN w:val="0"/>
        <w:adjustRightInd w:val="0"/>
        <w:spacing w:after="0" w:line="33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«9) установление перечня должностных лиц, осуществляющих федеральный государственный лесной надзор (лесную охрану), и перечня должностных лиц, осуществляющих федеральный государственный пожарный надзор в лесах на территории Республики Дагестан;».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 4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F1668A">
      <w:pPr>
        <w:widowControl w:val="0"/>
        <w:autoSpaceDE w:val="0"/>
        <w:autoSpaceDN w:val="0"/>
        <w:adjustRightInd w:val="0"/>
        <w:spacing w:after="0" w:line="33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2A040D">
        <w:rPr>
          <w:sz w:val="28"/>
          <w:szCs w:val="28"/>
        </w:rPr>
        <w:t>Закон Республики Дагестан от 5 ноября 2008 года № 51 «Об охране атмосферного воздуха в Республике Дагестан» (Собрание законодательства Республики Дагестан, 2008, № 21, ст. 895; 2009, № 5, ст. 165)</w:t>
      </w:r>
      <w:r>
        <w:rPr>
          <w:sz w:val="28"/>
          <w:szCs w:val="28"/>
        </w:rPr>
        <w:t xml:space="preserve"> следующие изменения:</w:t>
      </w:r>
    </w:p>
    <w:p w:rsidR="00372F25" w:rsidRPr="00A33283" w:rsidRDefault="00372F25" w:rsidP="00F1668A">
      <w:pPr>
        <w:widowControl w:val="0"/>
        <w:autoSpaceDE w:val="0"/>
        <w:autoSpaceDN w:val="0"/>
        <w:adjustRightInd w:val="0"/>
        <w:spacing w:after="0" w:line="33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33283">
        <w:rPr>
          <w:sz w:val="28"/>
          <w:szCs w:val="28"/>
        </w:rPr>
        <w:t>в части 1 статьи 4:</w:t>
      </w:r>
    </w:p>
    <w:p w:rsidR="00372F25" w:rsidRDefault="00372F25" w:rsidP="00F1668A">
      <w:pPr>
        <w:pStyle w:val="ListParagraph"/>
        <w:widowControl w:val="0"/>
        <w:autoSpaceDE w:val="0"/>
        <w:autoSpaceDN w:val="0"/>
        <w:adjustRightInd w:val="0"/>
        <w:spacing w:after="0" w:line="338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9 изложить в следующей редакции:</w:t>
      </w:r>
    </w:p>
    <w:p w:rsidR="00372F25" w:rsidRDefault="00372F25" w:rsidP="00F1668A">
      <w:pPr>
        <w:pStyle w:val="ListParagraph"/>
        <w:widowControl w:val="0"/>
        <w:autoSpaceDE w:val="0"/>
        <w:autoSpaceDN w:val="0"/>
        <w:adjustRightInd w:val="0"/>
        <w:spacing w:after="0" w:line="338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«9) организация и осуществление государственного надзора в области охраны атмосферного воздуха на объектах хозяйственной и  иной деятельности, подлежащих республиканскому государственному экологическому надзору;»; </w:t>
      </w:r>
    </w:p>
    <w:p w:rsidR="00372F25" w:rsidRDefault="00372F25" w:rsidP="00F1668A">
      <w:pPr>
        <w:pStyle w:val="ListParagraph"/>
        <w:widowControl w:val="0"/>
        <w:autoSpaceDE w:val="0"/>
        <w:autoSpaceDN w:val="0"/>
        <w:adjustRightInd w:val="0"/>
        <w:spacing w:after="0" w:line="338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A040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10 </w:t>
      </w:r>
      <w:r w:rsidRPr="002A040D">
        <w:rPr>
          <w:sz w:val="28"/>
          <w:szCs w:val="28"/>
        </w:rPr>
        <w:t>слова «государственного контроля за охраной» заменить словами «государственного надзора в области охраны»</w:t>
      </w:r>
      <w:r>
        <w:rPr>
          <w:sz w:val="28"/>
          <w:szCs w:val="28"/>
        </w:rPr>
        <w:t>;</w:t>
      </w:r>
    </w:p>
    <w:p w:rsidR="00372F25" w:rsidRDefault="00372F25" w:rsidP="00F1668A">
      <w:pPr>
        <w:pStyle w:val="ListParagraph"/>
        <w:widowControl w:val="0"/>
        <w:autoSpaceDE w:val="0"/>
        <w:autoSpaceDN w:val="0"/>
        <w:adjustRightInd w:val="0"/>
        <w:spacing w:after="0" w:line="338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статью 7 изложить в следующей редакции:</w:t>
      </w:r>
    </w:p>
    <w:p w:rsidR="00372F25" w:rsidRDefault="00372F25" w:rsidP="00A036BC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«Статья 7. </w:t>
      </w:r>
      <w:r w:rsidRPr="0076063F">
        <w:rPr>
          <w:b/>
          <w:bCs/>
          <w:sz w:val="28"/>
          <w:szCs w:val="28"/>
        </w:rPr>
        <w:t xml:space="preserve">Государственный надзор в области </w:t>
      </w:r>
    </w:p>
    <w:p w:rsidR="00372F25" w:rsidRDefault="00372F25" w:rsidP="00A036BC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0" w:firstLine="709"/>
        <w:jc w:val="both"/>
        <w:rPr>
          <w:sz w:val="28"/>
          <w:szCs w:val="28"/>
        </w:rPr>
      </w:pPr>
      <w:r w:rsidRPr="0076063F">
        <w:rPr>
          <w:b/>
          <w:bCs/>
          <w:sz w:val="28"/>
          <w:szCs w:val="28"/>
        </w:rPr>
        <w:t>охраны атмосферного воздуха</w:t>
      </w:r>
    </w:p>
    <w:p w:rsidR="00372F25" w:rsidRDefault="00372F25" w:rsidP="00A036BC">
      <w:pPr>
        <w:pStyle w:val="ListParagraph"/>
        <w:widowControl w:val="0"/>
        <w:autoSpaceDE w:val="0"/>
        <w:autoSpaceDN w:val="0"/>
        <w:adjustRightInd w:val="0"/>
        <w:spacing w:after="0" w:line="240" w:lineRule="exact"/>
        <w:ind w:left="0" w:firstLine="709"/>
        <w:jc w:val="both"/>
        <w:rPr>
          <w:sz w:val="28"/>
          <w:szCs w:val="28"/>
        </w:rPr>
      </w:pPr>
    </w:p>
    <w:p w:rsidR="00372F25" w:rsidRDefault="00372F25" w:rsidP="00A036B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Государственный надзор в области охраны атмосферного воздуха осуществляется уполномоченным органом при осуществлении им республиканского государственного экологического надзора в пределах своей компетенции в соответствии с законодательством Российской Федерации об охране окружающей среды и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контроля(надзора) и муниципального контроля».</w:t>
      </w:r>
    </w:p>
    <w:p w:rsidR="00372F25" w:rsidRDefault="00372F25" w:rsidP="00A036B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75CE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уполномоченного органа при осуществлении государственного надзора пользуются правами, установленными Федеральным законом «Об охране атмосферного воздуха».»;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статье 8: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 после слов «юридические лица,» дополнить словами «индивидуальные предприниматели,»;  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части 2 </w:t>
      </w:r>
      <w:r w:rsidRPr="007C75CE">
        <w:rPr>
          <w:sz w:val="28"/>
          <w:szCs w:val="28"/>
        </w:rPr>
        <w:t>слова «экологическому контролю» заменить словами «экологическому надзору»;</w:t>
      </w:r>
    </w:p>
    <w:p w:rsidR="00372F25" w:rsidRPr="007C75CE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части 2 статьи 10 слова «мониторинга окружающей среды» заменить словами «экологического мониторинга (государственного мониторинга окружающей среды)»;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3A3668">
        <w:rPr>
          <w:sz w:val="28"/>
          <w:szCs w:val="28"/>
        </w:rPr>
        <w:t>в части 2 статьи 14 слова «в области охраны окружающей среды» заменить словами «в области гидрометеорологии и смежных областях»</w:t>
      </w:r>
      <w:r>
        <w:rPr>
          <w:sz w:val="28"/>
          <w:szCs w:val="28"/>
        </w:rPr>
        <w:t>;</w:t>
      </w:r>
    </w:p>
    <w:p w:rsidR="00372F25" w:rsidRPr="003A3668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части 1 статьи 15 слова «экологического контроля» заменить словами «экологического надзора».</w:t>
      </w:r>
    </w:p>
    <w:p w:rsidR="00372F25" w:rsidRDefault="00372F25" w:rsidP="00A036BC">
      <w:pPr>
        <w:widowControl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 5</w:t>
      </w:r>
    </w:p>
    <w:p w:rsidR="00372F25" w:rsidRDefault="00372F25" w:rsidP="00A036BC">
      <w:pPr>
        <w:widowControl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Республики Дагестан от 8 февраля 2011 года № 6 «О природных лечебных ресурсах, лечебно-оздоровительных местностях и курортах Республики Дагестан» (Собрание законодательства Республики Дагестан, 2011, № 3, ст. 56) следующие изменения:</w:t>
      </w:r>
    </w:p>
    <w:p w:rsidR="00372F25" w:rsidRDefault="00372F25" w:rsidP="00A036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4 части 1 статьи 8 изложить в следующей редакции:</w:t>
      </w:r>
    </w:p>
    <w:p w:rsidR="00372F25" w:rsidRDefault="00372F25" w:rsidP="00A036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осуществление в пределах своей компетенции государственного надзора в области обеспечения санитарной (горно-санитарной) охраны природных лечебных ресурсов, лечебно-оздоровительных местностей и курортов республиканского значения;»; </w:t>
      </w:r>
    </w:p>
    <w:p w:rsidR="00372F25" w:rsidRDefault="00372F25" w:rsidP="00A036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часть 9 статьи 12 признать утратившей силу.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 6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b/>
          <w:bCs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Президент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Дагестан                                                                           М. Магомедов</w:t>
      </w: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b/>
          <w:bCs/>
          <w:sz w:val="28"/>
          <w:szCs w:val="28"/>
        </w:rPr>
      </w:pPr>
    </w:p>
    <w:p w:rsidR="00372F25" w:rsidRDefault="00372F25" w:rsidP="002D3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372F25" w:rsidRDefault="00372F25" w:rsidP="002D3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 октября 2012 года</w:t>
      </w:r>
    </w:p>
    <w:p w:rsidR="00372F25" w:rsidRDefault="00372F25" w:rsidP="002D3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№ 54</w:t>
      </w:r>
    </w:p>
    <w:p w:rsidR="00372F25" w:rsidRDefault="00372F25" w:rsidP="002D3F69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Calibri" w:hAnsi="Calibri" w:cs="Calibri"/>
          <w:sz w:val="28"/>
          <w:szCs w:val="28"/>
        </w:rPr>
      </w:pPr>
    </w:p>
    <w:p w:rsidR="00372F25" w:rsidRDefault="00372F25" w:rsidP="00A036BC">
      <w:pPr>
        <w:widowControl w:val="0"/>
        <w:autoSpaceDE w:val="0"/>
        <w:autoSpaceDN w:val="0"/>
        <w:adjustRightInd w:val="0"/>
        <w:spacing w:after="0" w:line="240" w:lineRule="exact"/>
        <w:jc w:val="both"/>
      </w:pPr>
    </w:p>
    <w:sectPr w:rsidR="00372F25" w:rsidSect="00A3328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F25" w:rsidRDefault="00372F25" w:rsidP="00A33283">
      <w:pPr>
        <w:spacing w:after="0" w:line="240" w:lineRule="auto"/>
      </w:pPr>
      <w:r>
        <w:separator/>
      </w:r>
    </w:p>
  </w:endnote>
  <w:endnote w:type="continuationSeparator" w:id="1">
    <w:p w:rsidR="00372F25" w:rsidRDefault="00372F25" w:rsidP="00A3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F25" w:rsidRDefault="00372F25" w:rsidP="00A33283">
      <w:pPr>
        <w:spacing w:after="0" w:line="240" w:lineRule="auto"/>
      </w:pPr>
      <w:r>
        <w:separator/>
      </w:r>
    </w:p>
  </w:footnote>
  <w:footnote w:type="continuationSeparator" w:id="1">
    <w:p w:rsidR="00372F25" w:rsidRDefault="00372F25" w:rsidP="00A3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25" w:rsidRPr="00A33283" w:rsidRDefault="00372F25">
    <w:pPr>
      <w:pStyle w:val="Header"/>
      <w:jc w:val="center"/>
      <w:rPr>
        <w:sz w:val="22"/>
        <w:szCs w:val="22"/>
      </w:rPr>
    </w:pPr>
    <w:r w:rsidRPr="00A33283">
      <w:rPr>
        <w:sz w:val="22"/>
        <w:szCs w:val="22"/>
      </w:rPr>
      <w:fldChar w:fldCharType="begin"/>
    </w:r>
    <w:r w:rsidRPr="00A33283">
      <w:rPr>
        <w:sz w:val="22"/>
        <w:szCs w:val="22"/>
      </w:rPr>
      <w:instrText>PAGE   \* MERGEFORMAT</w:instrText>
    </w:r>
    <w:r w:rsidRPr="00A33283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A33283">
      <w:rPr>
        <w:sz w:val="22"/>
        <w:szCs w:val="22"/>
      </w:rPr>
      <w:fldChar w:fldCharType="end"/>
    </w:r>
  </w:p>
  <w:p w:rsidR="00372F25" w:rsidRDefault="00372F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B5A39"/>
    <w:multiLevelType w:val="hybridMultilevel"/>
    <w:tmpl w:val="CF5A52AC"/>
    <w:lvl w:ilvl="0" w:tplc="1A6E6E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4F0378"/>
    <w:multiLevelType w:val="hybridMultilevel"/>
    <w:tmpl w:val="C35E7ABC"/>
    <w:lvl w:ilvl="0" w:tplc="863873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3DE"/>
    <w:rsid w:val="000235B8"/>
    <w:rsid w:val="00024B17"/>
    <w:rsid w:val="00025FA7"/>
    <w:rsid w:val="00030305"/>
    <w:rsid w:val="0003414C"/>
    <w:rsid w:val="00034E50"/>
    <w:rsid w:val="00042BBA"/>
    <w:rsid w:val="00047041"/>
    <w:rsid w:val="0004777A"/>
    <w:rsid w:val="000531AD"/>
    <w:rsid w:val="0006352B"/>
    <w:rsid w:val="00071DB9"/>
    <w:rsid w:val="00075722"/>
    <w:rsid w:val="000873DE"/>
    <w:rsid w:val="00095A47"/>
    <w:rsid w:val="00096C03"/>
    <w:rsid w:val="00096D7A"/>
    <w:rsid w:val="000A4DB2"/>
    <w:rsid w:val="000A4E85"/>
    <w:rsid w:val="000A6C14"/>
    <w:rsid w:val="000B09CD"/>
    <w:rsid w:val="000B220B"/>
    <w:rsid w:val="000B408C"/>
    <w:rsid w:val="000D09D6"/>
    <w:rsid w:val="000D1710"/>
    <w:rsid w:val="000D3F57"/>
    <w:rsid w:val="000D4624"/>
    <w:rsid w:val="000E0A30"/>
    <w:rsid w:val="000F58AD"/>
    <w:rsid w:val="001142D8"/>
    <w:rsid w:val="0011454D"/>
    <w:rsid w:val="00116B16"/>
    <w:rsid w:val="00125693"/>
    <w:rsid w:val="00125E0D"/>
    <w:rsid w:val="00126EA0"/>
    <w:rsid w:val="00130922"/>
    <w:rsid w:val="0013191C"/>
    <w:rsid w:val="00142533"/>
    <w:rsid w:val="00150D84"/>
    <w:rsid w:val="0015341F"/>
    <w:rsid w:val="00153A51"/>
    <w:rsid w:val="00161C4C"/>
    <w:rsid w:val="00176C5E"/>
    <w:rsid w:val="00194450"/>
    <w:rsid w:val="001A0279"/>
    <w:rsid w:val="001A0F61"/>
    <w:rsid w:val="001A37E9"/>
    <w:rsid w:val="001A542F"/>
    <w:rsid w:val="001B0A60"/>
    <w:rsid w:val="001B6A9D"/>
    <w:rsid w:val="001C56E8"/>
    <w:rsid w:val="001C6B30"/>
    <w:rsid w:val="001D2522"/>
    <w:rsid w:val="001E009A"/>
    <w:rsid w:val="001E0149"/>
    <w:rsid w:val="001E0162"/>
    <w:rsid w:val="001E705C"/>
    <w:rsid w:val="001F39C4"/>
    <w:rsid w:val="00243F08"/>
    <w:rsid w:val="00245A32"/>
    <w:rsid w:val="00250262"/>
    <w:rsid w:val="00251EC1"/>
    <w:rsid w:val="002546E8"/>
    <w:rsid w:val="00254765"/>
    <w:rsid w:val="00260DB2"/>
    <w:rsid w:val="00266725"/>
    <w:rsid w:val="002854FD"/>
    <w:rsid w:val="002A040D"/>
    <w:rsid w:val="002B6960"/>
    <w:rsid w:val="002D0FF2"/>
    <w:rsid w:val="002D3F69"/>
    <w:rsid w:val="002E330F"/>
    <w:rsid w:val="002E6967"/>
    <w:rsid w:val="002E797E"/>
    <w:rsid w:val="002F1CA8"/>
    <w:rsid w:val="002F5B08"/>
    <w:rsid w:val="00303841"/>
    <w:rsid w:val="00317496"/>
    <w:rsid w:val="00317BCF"/>
    <w:rsid w:val="0032088A"/>
    <w:rsid w:val="003418F1"/>
    <w:rsid w:val="00342599"/>
    <w:rsid w:val="0034682A"/>
    <w:rsid w:val="00346E49"/>
    <w:rsid w:val="00355671"/>
    <w:rsid w:val="0036022D"/>
    <w:rsid w:val="0036576F"/>
    <w:rsid w:val="00371533"/>
    <w:rsid w:val="00372F25"/>
    <w:rsid w:val="0037384D"/>
    <w:rsid w:val="00374D7C"/>
    <w:rsid w:val="00376033"/>
    <w:rsid w:val="00381747"/>
    <w:rsid w:val="003841A5"/>
    <w:rsid w:val="0039098D"/>
    <w:rsid w:val="0039387E"/>
    <w:rsid w:val="00395646"/>
    <w:rsid w:val="003A0CF1"/>
    <w:rsid w:val="003A3668"/>
    <w:rsid w:val="003A3EFC"/>
    <w:rsid w:val="003A4509"/>
    <w:rsid w:val="003B17A0"/>
    <w:rsid w:val="003D1DD7"/>
    <w:rsid w:val="003F2840"/>
    <w:rsid w:val="00402BA2"/>
    <w:rsid w:val="0040347D"/>
    <w:rsid w:val="00403CB4"/>
    <w:rsid w:val="004062CD"/>
    <w:rsid w:val="00413AE8"/>
    <w:rsid w:val="004140A5"/>
    <w:rsid w:val="0042209F"/>
    <w:rsid w:val="00426037"/>
    <w:rsid w:val="00431439"/>
    <w:rsid w:val="004362B7"/>
    <w:rsid w:val="0044165C"/>
    <w:rsid w:val="00443038"/>
    <w:rsid w:val="00445427"/>
    <w:rsid w:val="00446498"/>
    <w:rsid w:val="004540F9"/>
    <w:rsid w:val="00472ED1"/>
    <w:rsid w:val="00483516"/>
    <w:rsid w:val="004835E7"/>
    <w:rsid w:val="00483CDA"/>
    <w:rsid w:val="00491BC4"/>
    <w:rsid w:val="00492A75"/>
    <w:rsid w:val="004A0D3F"/>
    <w:rsid w:val="004A0E3B"/>
    <w:rsid w:val="004A6F27"/>
    <w:rsid w:val="004A7C92"/>
    <w:rsid w:val="004A7F47"/>
    <w:rsid w:val="004B36FA"/>
    <w:rsid w:val="004C2853"/>
    <w:rsid w:val="004C4ED0"/>
    <w:rsid w:val="004D0174"/>
    <w:rsid w:val="004D0C0C"/>
    <w:rsid w:val="004D529C"/>
    <w:rsid w:val="004E3973"/>
    <w:rsid w:val="004E5B9A"/>
    <w:rsid w:val="004F62CA"/>
    <w:rsid w:val="00500E33"/>
    <w:rsid w:val="00526F4D"/>
    <w:rsid w:val="0052735B"/>
    <w:rsid w:val="00531BEE"/>
    <w:rsid w:val="005406CD"/>
    <w:rsid w:val="00560DDA"/>
    <w:rsid w:val="00562B6F"/>
    <w:rsid w:val="0056480E"/>
    <w:rsid w:val="00572ED9"/>
    <w:rsid w:val="00576225"/>
    <w:rsid w:val="00576F6E"/>
    <w:rsid w:val="00581BEA"/>
    <w:rsid w:val="005B2FE5"/>
    <w:rsid w:val="005C663C"/>
    <w:rsid w:val="005D7F9E"/>
    <w:rsid w:val="005F51FA"/>
    <w:rsid w:val="005F7948"/>
    <w:rsid w:val="00616631"/>
    <w:rsid w:val="00625255"/>
    <w:rsid w:val="0062558F"/>
    <w:rsid w:val="00641C3E"/>
    <w:rsid w:val="00646444"/>
    <w:rsid w:val="00655B0A"/>
    <w:rsid w:val="0066169D"/>
    <w:rsid w:val="00666FA6"/>
    <w:rsid w:val="0067098C"/>
    <w:rsid w:val="00680561"/>
    <w:rsid w:val="0068156C"/>
    <w:rsid w:val="00683E58"/>
    <w:rsid w:val="006A17DB"/>
    <w:rsid w:val="006A66B2"/>
    <w:rsid w:val="006C331A"/>
    <w:rsid w:val="006C7560"/>
    <w:rsid w:val="006D4193"/>
    <w:rsid w:val="006E0531"/>
    <w:rsid w:val="006E18BA"/>
    <w:rsid w:val="006F00BA"/>
    <w:rsid w:val="006F1F6E"/>
    <w:rsid w:val="006F22DB"/>
    <w:rsid w:val="00707187"/>
    <w:rsid w:val="00720897"/>
    <w:rsid w:val="00721C77"/>
    <w:rsid w:val="007325CC"/>
    <w:rsid w:val="00740AE0"/>
    <w:rsid w:val="0075308A"/>
    <w:rsid w:val="0076063F"/>
    <w:rsid w:val="0077725A"/>
    <w:rsid w:val="007900EC"/>
    <w:rsid w:val="00790DFC"/>
    <w:rsid w:val="00791FA1"/>
    <w:rsid w:val="007943C0"/>
    <w:rsid w:val="007962C4"/>
    <w:rsid w:val="00797FFB"/>
    <w:rsid w:val="007A16BE"/>
    <w:rsid w:val="007B3721"/>
    <w:rsid w:val="007B67B4"/>
    <w:rsid w:val="007C1B59"/>
    <w:rsid w:val="007C6671"/>
    <w:rsid w:val="007C75CE"/>
    <w:rsid w:val="007D47ED"/>
    <w:rsid w:val="007D6DAA"/>
    <w:rsid w:val="007D7A08"/>
    <w:rsid w:val="007E56C3"/>
    <w:rsid w:val="007F0450"/>
    <w:rsid w:val="007F3083"/>
    <w:rsid w:val="007F406E"/>
    <w:rsid w:val="007F59F5"/>
    <w:rsid w:val="008054D8"/>
    <w:rsid w:val="008057A1"/>
    <w:rsid w:val="00817DE8"/>
    <w:rsid w:val="008271FE"/>
    <w:rsid w:val="00831416"/>
    <w:rsid w:val="00842A28"/>
    <w:rsid w:val="0084564B"/>
    <w:rsid w:val="008477F0"/>
    <w:rsid w:val="00883C3A"/>
    <w:rsid w:val="00897B9A"/>
    <w:rsid w:val="008A5BD4"/>
    <w:rsid w:val="008A6EF4"/>
    <w:rsid w:val="008B6642"/>
    <w:rsid w:val="008C4721"/>
    <w:rsid w:val="008C7848"/>
    <w:rsid w:val="008D0917"/>
    <w:rsid w:val="008D4EDB"/>
    <w:rsid w:val="008E613D"/>
    <w:rsid w:val="008E6A55"/>
    <w:rsid w:val="008F41DC"/>
    <w:rsid w:val="008F7494"/>
    <w:rsid w:val="00900E9B"/>
    <w:rsid w:val="0090143C"/>
    <w:rsid w:val="009029A3"/>
    <w:rsid w:val="00906A23"/>
    <w:rsid w:val="00913B01"/>
    <w:rsid w:val="009163D1"/>
    <w:rsid w:val="00916CB8"/>
    <w:rsid w:val="0091740C"/>
    <w:rsid w:val="0092156B"/>
    <w:rsid w:val="00924A68"/>
    <w:rsid w:val="009275F5"/>
    <w:rsid w:val="00946417"/>
    <w:rsid w:val="00947176"/>
    <w:rsid w:val="009617C6"/>
    <w:rsid w:val="0096231E"/>
    <w:rsid w:val="00963AB5"/>
    <w:rsid w:val="00986B06"/>
    <w:rsid w:val="00994126"/>
    <w:rsid w:val="00995B2A"/>
    <w:rsid w:val="009B1442"/>
    <w:rsid w:val="009B1823"/>
    <w:rsid w:val="009D5728"/>
    <w:rsid w:val="009D61DF"/>
    <w:rsid w:val="009D7228"/>
    <w:rsid w:val="009E128E"/>
    <w:rsid w:val="009F1EFE"/>
    <w:rsid w:val="009F2FB6"/>
    <w:rsid w:val="009F4897"/>
    <w:rsid w:val="009F5B1F"/>
    <w:rsid w:val="009F79F5"/>
    <w:rsid w:val="00A036BC"/>
    <w:rsid w:val="00A03E49"/>
    <w:rsid w:val="00A11411"/>
    <w:rsid w:val="00A114E0"/>
    <w:rsid w:val="00A11837"/>
    <w:rsid w:val="00A25D66"/>
    <w:rsid w:val="00A31213"/>
    <w:rsid w:val="00A33283"/>
    <w:rsid w:val="00A458C3"/>
    <w:rsid w:val="00A51226"/>
    <w:rsid w:val="00A56460"/>
    <w:rsid w:val="00A60AAE"/>
    <w:rsid w:val="00A73E83"/>
    <w:rsid w:val="00A74E89"/>
    <w:rsid w:val="00A77F5A"/>
    <w:rsid w:val="00A80D54"/>
    <w:rsid w:val="00A93400"/>
    <w:rsid w:val="00AB29BC"/>
    <w:rsid w:val="00AB5874"/>
    <w:rsid w:val="00AB792D"/>
    <w:rsid w:val="00AC2369"/>
    <w:rsid w:val="00AC497D"/>
    <w:rsid w:val="00AC736E"/>
    <w:rsid w:val="00AD2DDA"/>
    <w:rsid w:val="00AD756C"/>
    <w:rsid w:val="00AD7BD9"/>
    <w:rsid w:val="00AF5355"/>
    <w:rsid w:val="00B20D72"/>
    <w:rsid w:val="00B3017A"/>
    <w:rsid w:val="00B303B6"/>
    <w:rsid w:val="00B31B85"/>
    <w:rsid w:val="00B45B53"/>
    <w:rsid w:val="00B45F22"/>
    <w:rsid w:val="00B540A3"/>
    <w:rsid w:val="00B575EE"/>
    <w:rsid w:val="00B722D6"/>
    <w:rsid w:val="00B7407E"/>
    <w:rsid w:val="00B74BA3"/>
    <w:rsid w:val="00B767E7"/>
    <w:rsid w:val="00B827EE"/>
    <w:rsid w:val="00B85CBD"/>
    <w:rsid w:val="00B918A5"/>
    <w:rsid w:val="00B95E6E"/>
    <w:rsid w:val="00BA230A"/>
    <w:rsid w:val="00BB2E81"/>
    <w:rsid w:val="00BB7C37"/>
    <w:rsid w:val="00BC7DC7"/>
    <w:rsid w:val="00BD7E75"/>
    <w:rsid w:val="00BE12CF"/>
    <w:rsid w:val="00C00399"/>
    <w:rsid w:val="00C0470B"/>
    <w:rsid w:val="00C1072D"/>
    <w:rsid w:val="00C117D9"/>
    <w:rsid w:val="00C20EC8"/>
    <w:rsid w:val="00C237BA"/>
    <w:rsid w:val="00C2577C"/>
    <w:rsid w:val="00C3009E"/>
    <w:rsid w:val="00C309F2"/>
    <w:rsid w:val="00C34C01"/>
    <w:rsid w:val="00C4289E"/>
    <w:rsid w:val="00C437D9"/>
    <w:rsid w:val="00C46094"/>
    <w:rsid w:val="00C559AF"/>
    <w:rsid w:val="00C62080"/>
    <w:rsid w:val="00C64E8D"/>
    <w:rsid w:val="00C71CD7"/>
    <w:rsid w:val="00C76887"/>
    <w:rsid w:val="00C80C91"/>
    <w:rsid w:val="00C81078"/>
    <w:rsid w:val="00C81D1B"/>
    <w:rsid w:val="00C84179"/>
    <w:rsid w:val="00C8570B"/>
    <w:rsid w:val="00C943EA"/>
    <w:rsid w:val="00CA0C47"/>
    <w:rsid w:val="00CA153E"/>
    <w:rsid w:val="00CA65FA"/>
    <w:rsid w:val="00CB1D36"/>
    <w:rsid w:val="00CE63A4"/>
    <w:rsid w:val="00CE7909"/>
    <w:rsid w:val="00D046C7"/>
    <w:rsid w:val="00D0516C"/>
    <w:rsid w:val="00D203E8"/>
    <w:rsid w:val="00D21B9F"/>
    <w:rsid w:val="00D227DA"/>
    <w:rsid w:val="00D23545"/>
    <w:rsid w:val="00D31784"/>
    <w:rsid w:val="00D36C70"/>
    <w:rsid w:val="00D5165B"/>
    <w:rsid w:val="00D72C18"/>
    <w:rsid w:val="00D80757"/>
    <w:rsid w:val="00D82621"/>
    <w:rsid w:val="00D84855"/>
    <w:rsid w:val="00D86262"/>
    <w:rsid w:val="00D92583"/>
    <w:rsid w:val="00D9414E"/>
    <w:rsid w:val="00DA149A"/>
    <w:rsid w:val="00DA4F19"/>
    <w:rsid w:val="00DA61DE"/>
    <w:rsid w:val="00DA75A2"/>
    <w:rsid w:val="00DA7B33"/>
    <w:rsid w:val="00DB014E"/>
    <w:rsid w:val="00DB42E7"/>
    <w:rsid w:val="00DD41DB"/>
    <w:rsid w:val="00DD503E"/>
    <w:rsid w:val="00DD5D15"/>
    <w:rsid w:val="00DE0572"/>
    <w:rsid w:val="00DE7317"/>
    <w:rsid w:val="00E10DE3"/>
    <w:rsid w:val="00E15263"/>
    <w:rsid w:val="00E15B55"/>
    <w:rsid w:val="00E2684D"/>
    <w:rsid w:val="00E34AA5"/>
    <w:rsid w:val="00E45D69"/>
    <w:rsid w:val="00E510C1"/>
    <w:rsid w:val="00E606A7"/>
    <w:rsid w:val="00E70968"/>
    <w:rsid w:val="00E7724E"/>
    <w:rsid w:val="00E77FB4"/>
    <w:rsid w:val="00E82E14"/>
    <w:rsid w:val="00E92309"/>
    <w:rsid w:val="00EA29BA"/>
    <w:rsid w:val="00EA2D0D"/>
    <w:rsid w:val="00EA3901"/>
    <w:rsid w:val="00EA5474"/>
    <w:rsid w:val="00EB3F86"/>
    <w:rsid w:val="00EC6737"/>
    <w:rsid w:val="00ED3D9F"/>
    <w:rsid w:val="00ED6811"/>
    <w:rsid w:val="00EE293B"/>
    <w:rsid w:val="00EF098D"/>
    <w:rsid w:val="00F06492"/>
    <w:rsid w:val="00F139E2"/>
    <w:rsid w:val="00F1668A"/>
    <w:rsid w:val="00F2216B"/>
    <w:rsid w:val="00F36331"/>
    <w:rsid w:val="00F537FD"/>
    <w:rsid w:val="00F56137"/>
    <w:rsid w:val="00F66781"/>
    <w:rsid w:val="00F72B23"/>
    <w:rsid w:val="00F949F1"/>
    <w:rsid w:val="00F94ED0"/>
    <w:rsid w:val="00FA7DCF"/>
    <w:rsid w:val="00FC51F5"/>
    <w:rsid w:val="00FC5A6C"/>
    <w:rsid w:val="00FF232A"/>
    <w:rsid w:val="00FF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71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6671"/>
    <w:pPr>
      <w:ind w:left="720"/>
    </w:pPr>
  </w:style>
  <w:style w:type="paragraph" w:styleId="Header">
    <w:name w:val="header"/>
    <w:basedOn w:val="Normal"/>
    <w:link w:val="HeaderChar"/>
    <w:uiPriority w:val="99"/>
    <w:rsid w:val="00A3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33283"/>
  </w:style>
  <w:style w:type="paragraph" w:styleId="Footer">
    <w:name w:val="footer"/>
    <w:basedOn w:val="Normal"/>
    <w:link w:val="FooterChar"/>
    <w:uiPriority w:val="99"/>
    <w:rsid w:val="00A3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3283"/>
  </w:style>
  <w:style w:type="paragraph" w:customStyle="1" w:styleId="2">
    <w:name w:val="Знак Знак2"/>
    <w:basedOn w:val="Normal"/>
    <w:uiPriority w:val="99"/>
    <w:rsid w:val="008054D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Стиль"/>
    <w:uiPriority w:val="99"/>
    <w:rsid w:val="008054D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4</Pages>
  <Words>950</Words>
  <Characters>5417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cp:lastPrinted>2012-09-28T12:02:00Z</cp:lastPrinted>
  <dcterms:created xsi:type="dcterms:W3CDTF">2012-09-14T11:28:00Z</dcterms:created>
  <dcterms:modified xsi:type="dcterms:W3CDTF">2012-10-08T11:05:00Z</dcterms:modified>
</cp:coreProperties>
</file>