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5" w:rsidRDefault="004C2215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5809" w:rsidRDefault="00580FB9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эффективности решения проблемных вопросов </w:t>
      </w:r>
    </w:p>
    <w:p w:rsidR="00605809" w:rsidRDefault="00580FB9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жизнеобеспечения населения, в том числе в сфере градостроительства, </w:t>
      </w:r>
    </w:p>
    <w:p w:rsidR="00605809" w:rsidRDefault="00580FB9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жилищно-коммунального хозяйства, управления и распоряжения </w:t>
      </w:r>
    </w:p>
    <w:p w:rsidR="00605809" w:rsidRDefault="00580FB9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собственностью, в городском округе </w:t>
      </w:r>
    </w:p>
    <w:p w:rsidR="00580FB9" w:rsidRPr="00DF5FFD" w:rsidRDefault="00580FB9" w:rsidP="00301C16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внутригородским делением «город Махачкала»</w:t>
      </w:r>
    </w:p>
    <w:p w:rsidR="00580FB9" w:rsidRPr="00DF5FFD" w:rsidRDefault="00580FB9" w:rsidP="00605809">
      <w:pPr>
        <w:keepNext/>
        <w:widowControl w:val="0"/>
        <w:spacing w:after="0" w:line="240" w:lineRule="exac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5367" w:rsidRDefault="00D85367" w:rsidP="0060580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93B" w:rsidRDefault="00D3593B" w:rsidP="0060580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93B" w:rsidRDefault="00D3593B" w:rsidP="0060580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FB9" w:rsidRPr="00DF5FFD" w:rsidRDefault="00580FB9" w:rsidP="00D3593B">
      <w:pPr>
        <w:widowControl w:val="0"/>
        <w:spacing w:after="0" w:line="416" w:lineRule="exact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Заслушав в соответствии </w:t>
      </w:r>
      <w:r w:rsidR="00D956A5"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статьей 41.1 Регламента Народного Собрания Республики Дагестан </w:t>
      </w:r>
      <w:r w:rsidR="00C77E8F">
        <w:rPr>
          <w:rFonts w:ascii="Times New Roman" w:hAnsi="Times New Roman" w:cs="Times New Roman"/>
          <w:color w:val="000000" w:themeColor="text1"/>
          <w:sz w:val="28"/>
          <w:szCs w:val="28"/>
        </w:rPr>
        <w:t>в рамках «муниципального часа»</w:t>
      </w:r>
      <w:r w:rsidR="00117A8B"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6A5"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 </w:t>
      </w:r>
      <w:r w:rsidR="00D956A5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 горо</w:t>
      </w:r>
      <w:r w:rsidR="00D956A5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D956A5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округа с внутригородским делением «город Махачкала» </w:t>
      </w:r>
      <w:proofErr w:type="spellStart"/>
      <w:r w:rsidR="00D956A5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Дадаева</w:t>
      </w:r>
      <w:proofErr w:type="spellEnd"/>
      <w:r w:rsidR="00D956A5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С.К.</w:t>
      </w:r>
      <w:r w:rsidR="00E1377B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Перв</w:t>
      </w:r>
      <w:r w:rsidR="00E1377B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1377B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заместителя Председателя Правительства Республики Дагестан Алиева Р.А, Председателя Счетной палаты Республики Дагестан </w:t>
      </w:r>
      <w:proofErr w:type="spellStart"/>
      <w:r w:rsidR="00E1377B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Джахбарова</w:t>
      </w:r>
      <w:proofErr w:type="spellEnd"/>
      <w:r w:rsidR="00E1377B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Б.Х.</w:t>
      </w:r>
      <w:r w:rsidR="00D56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председателя Комитета Народного Собрания Республики Дагестан </w:t>
      </w:r>
      <w:r w:rsidR="00D56399" w:rsidRPr="00D56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D56399" w:rsidRPr="00D5639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законодательству, законн</w:t>
      </w:r>
      <w:r w:rsidR="00D56399" w:rsidRPr="00D5639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56399" w:rsidRPr="00D5639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сти, государственному строительству, местному самоуправлению и регламенту</w:t>
      </w:r>
      <w:r w:rsidR="00E1377B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6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6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Исрапилова</w:t>
      </w:r>
      <w:proofErr w:type="spellEnd"/>
      <w:r w:rsidR="00D56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 </w:t>
      </w:r>
      <w:r w:rsidR="00D956A5"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956A5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эффективности решения проблемных вопросов жизнеобесп</w:t>
      </w:r>
      <w:r w:rsidR="00D956A5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956A5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чения населения, в том числе в сфере градостроительства, жилищно-коммунального хозяйства, управления и распоряжения муниципальной собственностью, в горо</w:t>
      </w:r>
      <w:r w:rsidR="00D956A5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D956A5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ском округе с внутригородским делением «город Махачкала»</w:t>
      </w:r>
      <w:r w:rsidR="00B44F1D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956A5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Народное Собрание Республики Дагестан </w:t>
      </w:r>
      <w:r w:rsidR="00EC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</w:t>
      </w:r>
      <w:proofErr w:type="gramStart"/>
      <w:r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 я е т:</w:t>
      </w:r>
    </w:p>
    <w:p w:rsidR="00E1377B" w:rsidRPr="00DF5FFD" w:rsidRDefault="00580FB9" w:rsidP="00D3593B">
      <w:pPr>
        <w:widowControl w:val="0"/>
        <w:autoSpaceDE w:val="0"/>
        <w:autoSpaceDN w:val="0"/>
        <w:adjustRightInd w:val="0"/>
        <w:spacing w:after="0" w:line="416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36767"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</w:t>
      </w:r>
      <w:r w:rsidR="000666DA"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</w:t>
      </w:r>
      <w:r w:rsidR="00EC11E2"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</w:t>
      </w:r>
      <w:r w:rsidR="000666DA" w:rsidRPr="00DF5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81163" w:rsidRPr="00DF5FFD" w:rsidRDefault="00E1377B" w:rsidP="00D3593B">
      <w:pPr>
        <w:widowControl w:val="0"/>
        <w:autoSpaceDE w:val="0"/>
        <w:autoSpaceDN w:val="0"/>
        <w:adjustRightInd w:val="0"/>
        <w:spacing w:after="0" w:line="416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81163" w:rsidRPr="00DF5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Рекомендовать органам местного самоуправления городского округа с внутригородским делением «город Махачкала»:</w:t>
      </w:r>
    </w:p>
    <w:p w:rsidR="00E1377B" w:rsidRPr="00DF5FFD" w:rsidRDefault="00E1377B" w:rsidP="00D3593B">
      <w:pPr>
        <w:pStyle w:val="20"/>
        <w:numPr>
          <w:ilvl w:val="0"/>
          <w:numId w:val="2"/>
        </w:numPr>
        <w:shd w:val="clear" w:color="auto" w:fill="auto"/>
        <w:tabs>
          <w:tab w:val="left" w:pos="1065"/>
        </w:tabs>
        <w:spacing w:after="0" w:line="416" w:lineRule="exact"/>
        <w:ind w:firstLine="709"/>
        <w:jc w:val="both"/>
        <w:rPr>
          <w:sz w:val="28"/>
          <w:szCs w:val="28"/>
        </w:rPr>
      </w:pPr>
      <w:r w:rsidRPr="00DF5FFD">
        <w:rPr>
          <w:color w:val="000000"/>
          <w:sz w:val="28"/>
          <w:szCs w:val="28"/>
          <w:lang w:eastAsia="ru-RU" w:bidi="ru-RU"/>
        </w:rPr>
        <w:t xml:space="preserve">совместно с налоговыми органами </w:t>
      </w:r>
      <w:r w:rsidR="009D6987">
        <w:rPr>
          <w:color w:val="000000"/>
          <w:sz w:val="28"/>
          <w:szCs w:val="28"/>
          <w:lang w:eastAsia="ru-RU" w:bidi="ru-RU"/>
        </w:rPr>
        <w:t>усилить работу</w:t>
      </w:r>
      <w:r w:rsidR="007D2A0A">
        <w:rPr>
          <w:color w:val="000000"/>
          <w:sz w:val="28"/>
          <w:szCs w:val="28"/>
          <w:lang w:eastAsia="ru-RU" w:bidi="ru-RU"/>
        </w:rPr>
        <w:t xml:space="preserve"> по погашению </w:t>
      </w:r>
      <w:r w:rsidRPr="00DF5FFD">
        <w:rPr>
          <w:color w:val="000000"/>
          <w:sz w:val="28"/>
          <w:szCs w:val="28"/>
          <w:lang w:eastAsia="ru-RU" w:bidi="ru-RU"/>
        </w:rPr>
        <w:t>задо</w:t>
      </w:r>
      <w:r w:rsidRPr="00DF5FFD">
        <w:rPr>
          <w:color w:val="000000"/>
          <w:sz w:val="28"/>
          <w:szCs w:val="28"/>
          <w:lang w:eastAsia="ru-RU" w:bidi="ru-RU"/>
        </w:rPr>
        <w:t>л</w:t>
      </w:r>
      <w:r w:rsidRPr="00DF5FFD">
        <w:rPr>
          <w:color w:val="000000"/>
          <w:sz w:val="28"/>
          <w:szCs w:val="28"/>
          <w:lang w:eastAsia="ru-RU" w:bidi="ru-RU"/>
        </w:rPr>
        <w:t>же</w:t>
      </w:r>
      <w:r w:rsidR="00E9217A">
        <w:rPr>
          <w:color w:val="000000"/>
          <w:sz w:val="28"/>
          <w:szCs w:val="28"/>
          <w:lang w:eastAsia="ru-RU" w:bidi="ru-RU"/>
        </w:rPr>
        <w:t>нности по налоговым платежам</w:t>
      </w:r>
      <w:r w:rsidR="006B166F">
        <w:rPr>
          <w:color w:val="000000"/>
          <w:sz w:val="28"/>
          <w:szCs w:val="28"/>
          <w:lang w:eastAsia="ru-RU" w:bidi="ru-RU"/>
        </w:rPr>
        <w:t xml:space="preserve"> и постановке на налоговый учет земельных участков и объектов капитального строительства</w:t>
      </w:r>
      <w:r w:rsidR="00E9217A">
        <w:rPr>
          <w:color w:val="000000"/>
          <w:sz w:val="28"/>
          <w:szCs w:val="28"/>
          <w:lang w:eastAsia="ru-RU" w:bidi="ru-RU"/>
        </w:rPr>
        <w:t>;</w:t>
      </w:r>
    </w:p>
    <w:p w:rsidR="00E1377B" w:rsidRPr="00DF5FFD" w:rsidRDefault="00E1377B" w:rsidP="00D3593B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after="0" w:line="416" w:lineRule="exact"/>
        <w:ind w:firstLine="709"/>
        <w:jc w:val="both"/>
        <w:rPr>
          <w:sz w:val="28"/>
          <w:szCs w:val="28"/>
        </w:rPr>
      </w:pPr>
      <w:proofErr w:type="gramStart"/>
      <w:r w:rsidRPr="00DF5FFD">
        <w:rPr>
          <w:color w:val="000000"/>
          <w:sz w:val="28"/>
          <w:szCs w:val="28"/>
          <w:lang w:eastAsia="ru-RU" w:bidi="ru-RU"/>
        </w:rPr>
        <w:t xml:space="preserve">принять </w:t>
      </w:r>
      <w:r w:rsidR="00674DB6">
        <w:rPr>
          <w:color w:val="000000"/>
          <w:sz w:val="28"/>
          <w:szCs w:val="28"/>
          <w:lang w:eastAsia="ru-RU" w:bidi="ru-RU"/>
        </w:rPr>
        <w:t>меры по увеличению доходной части муниципального бюджета</w:t>
      </w:r>
      <w:r w:rsidRPr="00DF5FFD">
        <w:rPr>
          <w:color w:val="000000"/>
          <w:sz w:val="28"/>
          <w:szCs w:val="28"/>
          <w:lang w:eastAsia="ru-RU" w:bidi="ru-RU"/>
        </w:rPr>
        <w:t>, в том числе за счет использов</w:t>
      </w:r>
      <w:r w:rsidR="00186431" w:rsidRPr="00DF5FFD">
        <w:rPr>
          <w:color w:val="000000"/>
          <w:sz w:val="28"/>
          <w:szCs w:val="28"/>
          <w:lang w:eastAsia="ru-RU" w:bidi="ru-RU"/>
        </w:rPr>
        <w:t>ания</w:t>
      </w:r>
      <w:r w:rsidRPr="00DF5FFD">
        <w:rPr>
          <w:color w:val="000000"/>
          <w:sz w:val="28"/>
          <w:szCs w:val="28"/>
          <w:lang w:eastAsia="ru-RU" w:bidi="ru-RU"/>
        </w:rPr>
        <w:t xml:space="preserve"> муниципального имущества</w:t>
      </w:r>
      <w:r w:rsidR="007D2A0A">
        <w:rPr>
          <w:color w:val="000000"/>
          <w:sz w:val="28"/>
          <w:szCs w:val="28"/>
          <w:lang w:eastAsia="ru-RU" w:bidi="ru-RU"/>
        </w:rPr>
        <w:t>,</w:t>
      </w:r>
      <w:r w:rsidRPr="00DF5FFD">
        <w:rPr>
          <w:color w:val="000000"/>
          <w:sz w:val="28"/>
          <w:szCs w:val="28"/>
          <w:lang w:eastAsia="ru-RU" w:bidi="ru-RU"/>
        </w:rPr>
        <w:t xml:space="preserve"> с последующим направлением дополнительных доходов на финансирование мероприятий в сфере жилищно-комм</w:t>
      </w:r>
      <w:r w:rsidR="00186431" w:rsidRPr="00DF5FFD">
        <w:rPr>
          <w:color w:val="000000"/>
          <w:sz w:val="28"/>
          <w:szCs w:val="28"/>
          <w:lang w:eastAsia="ru-RU" w:bidi="ru-RU"/>
        </w:rPr>
        <w:t xml:space="preserve">унального </w:t>
      </w:r>
      <w:r w:rsidR="00052810" w:rsidRPr="00DF5FFD">
        <w:rPr>
          <w:color w:val="000000"/>
          <w:sz w:val="28"/>
          <w:szCs w:val="28"/>
          <w:lang w:eastAsia="ru-RU" w:bidi="ru-RU"/>
        </w:rPr>
        <w:t>хозяйства, а</w:t>
      </w:r>
      <w:r w:rsidR="00186431" w:rsidRPr="00DF5FFD">
        <w:rPr>
          <w:color w:val="000000"/>
          <w:sz w:val="28"/>
          <w:szCs w:val="28"/>
          <w:lang w:eastAsia="ru-RU" w:bidi="ru-RU"/>
        </w:rPr>
        <w:t xml:space="preserve"> </w:t>
      </w:r>
      <w:r w:rsidR="00052810" w:rsidRPr="00DF5FFD">
        <w:rPr>
          <w:color w:val="000000"/>
          <w:sz w:val="28"/>
          <w:szCs w:val="28"/>
          <w:lang w:eastAsia="ru-RU" w:bidi="ru-RU"/>
        </w:rPr>
        <w:t>также на</w:t>
      </w:r>
      <w:r w:rsidRPr="00DF5FFD">
        <w:rPr>
          <w:color w:val="000000"/>
          <w:sz w:val="28"/>
          <w:szCs w:val="28"/>
          <w:lang w:eastAsia="ru-RU" w:bidi="ru-RU"/>
        </w:rPr>
        <w:t xml:space="preserve"> создание необходимой инфрастру</w:t>
      </w:r>
      <w:r w:rsidRPr="00DF5FFD">
        <w:rPr>
          <w:color w:val="000000"/>
          <w:sz w:val="28"/>
          <w:szCs w:val="28"/>
          <w:lang w:eastAsia="ru-RU" w:bidi="ru-RU"/>
        </w:rPr>
        <w:t>к</w:t>
      </w:r>
      <w:r w:rsidRPr="00DF5FFD">
        <w:rPr>
          <w:color w:val="000000"/>
          <w:sz w:val="28"/>
          <w:szCs w:val="28"/>
          <w:lang w:eastAsia="ru-RU" w:bidi="ru-RU"/>
        </w:rPr>
        <w:lastRenderedPageBreak/>
        <w:t>туры в местах массового пребывания людей на территории городского округа с внутригородским делением «город Махачкала» в целях повыше</w:t>
      </w:r>
      <w:r w:rsidRPr="00DF5FFD">
        <w:rPr>
          <w:color w:val="000000"/>
          <w:sz w:val="28"/>
          <w:szCs w:val="28"/>
          <w:lang w:eastAsia="ru-RU" w:bidi="ru-RU"/>
        </w:rPr>
        <w:softHyphen/>
        <w:t>ния его туристич</w:t>
      </w:r>
      <w:r w:rsidRPr="00DF5FFD">
        <w:rPr>
          <w:color w:val="000000"/>
          <w:sz w:val="28"/>
          <w:szCs w:val="28"/>
          <w:lang w:eastAsia="ru-RU" w:bidi="ru-RU"/>
        </w:rPr>
        <w:t>е</w:t>
      </w:r>
      <w:r w:rsidRPr="00DF5FFD">
        <w:rPr>
          <w:color w:val="000000"/>
          <w:sz w:val="28"/>
          <w:szCs w:val="28"/>
          <w:lang w:eastAsia="ru-RU" w:bidi="ru-RU"/>
        </w:rPr>
        <w:t>ской и инвестиционной привлекательности;</w:t>
      </w:r>
      <w:proofErr w:type="gramEnd"/>
    </w:p>
    <w:p w:rsidR="00E1377B" w:rsidRPr="00EC11E2" w:rsidRDefault="00E1377B" w:rsidP="00D3593B">
      <w:pPr>
        <w:pStyle w:val="20"/>
        <w:numPr>
          <w:ilvl w:val="0"/>
          <w:numId w:val="2"/>
        </w:numPr>
        <w:shd w:val="clear" w:color="auto" w:fill="auto"/>
        <w:tabs>
          <w:tab w:val="left" w:pos="1065"/>
        </w:tabs>
        <w:spacing w:after="0" w:line="416" w:lineRule="exact"/>
        <w:ind w:firstLine="709"/>
        <w:jc w:val="both"/>
        <w:rPr>
          <w:sz w:val="28"/>
          <w:szCs w:val="28"/>
        </w:rPr>
      </w:pPr>
      <w:r w:rsidRPr="00DF5FFD">
        <w:rPr>
          <w:color w:val="000000"/>
          <w:sz w:val="28"/>
          <w:szCs w:val="28"/>
          <w:lang w:eastAsia="ru-RU" w:bidi="ru-RU"/>
        </w:rPr>
        <w:t>обеспечить максимальное участие в реализации мероприятий национал</w:t>
      </w:r>
      <w:r w:rsidRPr="00DF5FFD">
        <w:rPr>
          <w:color w:val="000000"/>
          <w:sz w:val="28"/>
          <w:szCs w:val="28"/>
          <w:lang w:eastAsia="ru-RU" w:bidi="ru-RU"/>
        </w:rPr>
        <w:t>ь</w:t>
      </w:r>
      <w:r w:rsidRPr="00DF5FFD">
        <w:rPr>
          <w:color w:val="000000"/>
          <w:sz w:val="28"/>
          <w:szCs w:val="28"/>
          <w:lang w:eastAsia="ru-RU" w:bidi="ru-RU"/>
        </w:rPr>
        <w:t xml:space="preserve">ных проектов и государственных программ, в том числе в рамках проектов </w:t>
      </w:r>
      <w:r w:rsidR="00C77E8F">
        <w:rPr>
          <w:color w:val="000000"/>
          <w:sz w:val="28"/>
          <w:szCs w:val="28"/>
          <w:lang w:eastAsia="ru-RU" w:bidi="ru-RU"/>
        </w:rPr>
        <w:t>«</w:t>
      </w:r>
      <w:r w:rsidRPr="00DF5FFD">
        <w:rPr>
          <w:color w:val="000000"/>
          <w:sz w:val="28"/>
          <w:szCs w:val="28"/>
          <w:lang w:eastAsia="ru-RU" w:bidi="ru-RU"/>
        </w:rPr>
        <w:t>мес</w:t>
      </w:r>
      <w:r w:rsidRPr="00DF5FFD">
        <w:rPr>
          <w:color w:val="000000"/>
          <w:sz w:val="28"/>
          <w:szCs w:val="28"/>
          <w:lang w:eastAsia="ru-RU" w:bidi="ru-RU"/>
        </w:rPr>
        <w:t>т</w:t>
      </w:r>
      <w:r w:rsidRPr="00DF5FFD">
        <w:rPr>
          <w:color w:val="000000"/>
          <w:sz w:val="28"/>
          <w:szCs w:val="28"/>
          <w:lang w:eastAsia="ru-RU" w:bidi="ru-RU"/>
        </w:rPr>
        <w:t>ных инициатив</w:t>
      </w:r>
      <w:r w:rsidR="00C77E8F">
        <w:rPr>
          <w:color w:val="000000"/>
          <w:sz w:val="28"/>
          <w:szCs w:val="28"/>
          <w:lang w:eastAsia="ru-RU" w:bidi="ru-RU"/>
        </w:rPr>
        <w:t>»</w:t>
      </w:r>
      <w:r w:rsidRPr="00DF5FFD">
        <w:rPr>
          <w:color w:val="000000"/>
          <w:sz w:val="28"/>
          <w:szCs w:val="28"/>
          <w:lang w:eastAsia="ru-RU" w:bidi="ru-RU"/>
        </w:rPr>
        <w:t>;</w:t>
      </w:r>
    </w:p>
    <w:p w:rsidR="00EC11E2" w:rsidRPr="006B166F" w:rsidRDefault="00EC11E2" w:rsidP="00D3593B">
      <w:pPr>
        <w:pStyle w:val="20"/>
        <w:numPr>
          <w:ilvl w:val="0"/>
          <w:numId w:val="2"/>
        </w:numPr>
        <w:shd w:val="clear" w:color="auto" w:fill="auto"/>
        <w:tabs>
          <w:tab w:val="left" w:pos="1065"/>
        </w:tabs>
        <w:spacing w:after="0" w:line="416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принять меры по приведению в нормативное состояние</w:t>
      </w:r>
      <w:r w:rsidR="006B166F">
        <w:rPr>
          <w:color w:val="000000"/>
          <w:sz w:val="28"/>
          <w:szCs w:val="28"/>
          <w:lang w:eastAsia="ru-RU" w:bidi="ru-RU"/>
        </w:rPr>
        <w:t xml:space="preserve"> улично-дорожной сети города, своевременной подготовке проектно-сметной документации по план</w:t>
      </w:r>
      <w:r w:rsidR="006B166F">
        <w:rPr>
          <w:color w:val="000000"/>
          <w:sz w:val="28"/>
          <w:szCs w:val="28"/>
          <w:lang w:eastAsia="ru-RU" w:bidi="ru-RU"/>
        </w:rPr>
        <w:t>и</w:t>
      </w:r>
      <w:r w:rsidR="006B166F">
        <w:rPr>
          <w:color w:val="000000"/>
          <w:sz w:val="28"/>
          <w:szCs w:val="28"/>
          <w:lang w:eastAsia="ru-RU" w:bidi="ru-RU"/>
        </w:rPr>
        <w:t xml:space="preserve">руемым </w:t>
      </w:r>
      <w:r w:rsidR="007D2A0A">
        <w:rPr>
          <w:color w:val="000000"/>
          <w:sz w:val="28"/>
          <w:szCs w:val="28"/>
          <w:lang w:eastAsia="ru-RU" w:bidi="ru-RU"/>
        </w:rPr>
        <w:t xml:space="preserve">к </w:t>
      </w:r>
      <w:r w:rsidR="006B166F">
        <w:rPr>
          <w:color w:val="000000"/>
          <w:sz w:val="28"/>
          <w:szCs w:val="28"/>
          <w:lang w:eastAsia="ru-RU" w:bidi="ru-RU"/>
        </w:rPr>
        <w:t>реконструкции и ремонту объект</w:t>
      </w:r>
      <w:r w:rsidR="007D2A0A">
        <w:rPr>
          <w:color w:val="000000"/>
          <w:sz w:val="28"/>
          <w:szCs w:val="28"/>
          <w:lang w:eastAsia="ru-RU" w:bidi="ru-RU"/>
        </w:rPr>
        <w:t>ам</w:t>
      </w:r>
      <w:r w:rsidR="006B166F">
        <w:rPr>
          <w:color w:val="000000"/>
          <w:sz w:val="28"/>
          <w:szCs w:val="28"/>
          <w:lang w:eastAsia="ru-RU" w:bidi="ru-RU"/>
        </w:rPr>
        <w:t xml:space="preserve"> дорожного хозяйства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6B166F" w:rsidRPr="00C77E8F" w:rsidRDefault="00C77E8F" w:rsidP="00D3593B">
      <w:pPr>
        <w:pStyle w:val="20"/>
        <w:numPr>
          <w:ilvl w:val="0"/>
          <w:numId w:val="2"/>
        </w:numPr>
        <w:shd w:val="clear" w:color="auto" w:fill="auto"/>
        <w:tabs>
          <w:tab w:val="left" w:pos="1065"/>
        </w:tabs>
        <w:spacing w:after="0" w:line="416" w:lineRule="exact"/>
        <w:ind w:firstLine="709"/>
        <w:jc w:val="both"/>
        <w:rPr>
          <w:sz w:val="28"/>
          <w:szCs w:val="28"/>
        </w:rPr>
      </w:pPr>
      <w:r w:rsidRPr="00C77E8F">
        <w:rPr>
          <w:rFonts w:eastAsia="Calibri"/>
          <w:color w:val="000000"/>
          <w:spacing w:val="-4"/>
          <w:sz w:val="28"/>
          <w:szCs w:val="28"/>
          <w:lang w:eastAsia="ru-RU" w:bidi="ru-RU"/>
        </w:rPr>
        <w:t>обеспечить своевременное освоение бюджетных средств, направляемых на строительство объектов социальной, инженерной и транспортной инфраструктуры г</w:t>
      </w:r>
      <w:r w:rsidRPr="00C77E8F">
        <w:rPr>
          <w:rFonts w:eastAsia="Calibri"/>
          <w:color w:val="000000"/>
          <w:spacing w:val="-4"/>
          <w:sz w:val="28"/>
          <w:szCs w:val="28"/>
          <w:lang w:eastAsia="ru-RU" w:bidi="ru-RU"/>
        </w:rPr>
        <w:t>о</w:t>
      </w:r>
      <w:r w:rsidRPr="00C77E8F">
        <w:rPr>
          <w:rFonts w:eastAsia="Calibri"/>
          <w:color w:val="000000"/>
          <w:spacing w:val="-4"/>
          <w:sz w:val="28"/>
          <w:szCs w:val="28"/>
          <w:lang w:eastAsia="ru-RU" w:bidi="ru-RU"/>
        </w:rPr>
        <w:t>рода, а также качественное выполнение строительных работ на указанных объектах</w:t>
      </w:r>
      <w:r w:rsidRPr="00C77E8F">
        <w:rPr>
          <w:rFonts w:eastAsia="Calibri"/>
          <w:color w:val="000000"/>
          <w:sz w:val="28"/>
          <w:szCs w:val="28"/>
          <w:lang w:eastAsia="ru-RU" w:bidi="ru-RU"/>
        </w:rPr>
        <w:t>;</w:t>
      </w:r>
    </w:p>
    <w:p w:rsidR="006B166F" w:rsidRPr="00DF5FFD" w:rsidRDefault="006B166F" w:rsidP="00D3593B">
      <w:pPr>
        <w:pStyle w:val="20"/>
        <w:numPr>
          <w:ilvl w:val="0"/>
          <w:numId w:val="2"/>
        </w:numPr>
        <w:shd w:val="clear" w:color="auto" w:fill="auto"/>
        <w:tabs>
          <w:tab w:val="left" w:pos="1065"/>
        </w:tabs>
        <w:spacing w:after="0" w:line="416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обеспечить безопасность граждан при функционировании систем жизн</w:t>
      </w:r>
      <w:r>
        <w:rPr>
          <w:color w:val="000000"/>
          <w:sz w:val="28"/>
          <w:szCs w:val="28"/>
          <w:lang w:eastAsia="ru-RU" w:bidi="ru-RU"/>
        </w:rPr>
        <w:t>е</w:t>
      </w:r>
      <w:r>
        <w:rPr>
          <w:color w:val="000000"/>
          <w:sz w:val="28"/>
          <w:szCs w:val="28"/>
          <w:lang w:eastAsia="ru-RU" w:bidi="ru-RU"/>
        </w:rPr>
        <w:t>обеспечения города, водоснабжения, лифтового хозяйства, транспорта, строител</w:t>
      </w:r>
      <w:r>
        <w:rPr>
          <w:color w:val="000000"/>
          <w:sz w:val="28"/>
          <w:szCs w:val="28"/>
          <w:lang w:eastAsia="ru-RU" w:bidi="ru-RU"/>
        </w:rPr>
        <w:t>ь</w:t>
      </w:r>
      <w:r>
        <w:rPr>
          <w:color w:val="000000"/>
          <w:sz w:val="28"/>
          <w:szCs w:val="28"/>
          <w:lang w:eastAsia="ru-RU" w:bidi="ru-RU"/>
        </w:rPr>
        <w:t xml:space="preserve">ного комплекса и др.; </w:t>
      </w:r>
    </w:p>
    <w:p w:rsidR="00E1377B" w:rsidRPr="00C77E8F" w:rsidRDefault="00C77E8F" w:rsidP="00D3593B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after="0" w:line="416" w:lineRule="exact"/>
        <w:ind w:firstLine="709"/>
        <w:jc w:val="both"/>
        <w:rPr>
          <w:sz w:val="28"/>
          <w:szCs w:val="28"/>
        </w:rPr>
      </w:pPr>
      <w:r w:rsidRPr="00E349ED">
        <w:rPr>
          <w:rFonts w:eastAsia="Calibri"/>
          <w:color w:val="000000"/>
          <w:spacing w:val="-4"/>
          <w:sz w:val="28"/>
          <w:szCs w:val="28"/>
          <w:lang w:eastAsia="ru-RU" w:bidi="ru-RU"/>
        </w:rPr>
        <w:t xml:space="preserve">во взаимодействии с Правительством Республики Дагестан принять меры по ликвидации трехсменного </w:t>
      </w:r>
      <w:r w:rsidR="004C2215" w:rsidRPr="00E349ED">
        <w:rPr>
          <w:rFonts w:eastAsia="Calibri"/>
          <w:color w:val="000000"/>
          <w:spacing w:val="-4"/>
          <w:sz w:val="28"/>
          <w:szCs w:val="28"/>
          <w:lang w:eastAsia="ru-RU" w:bidi="ru-RU"/>
        </w:rPr>
        <w:t>режима</w:t>
      </w:r>
      <w:r w:rsidR="00E349ED" w:rsidRPr="00E349ED">
        <w:rPr>
          <w:rFonts w:eastAsia="Calibri"/>
          <w:color w:val="000000"/>
          <w:spacing w:val="-4"/>
          <w:sz w:val="28"/>
          <w:szCs w:val="28"/>
          <w:lang w:eastAsia="ru-RU" w:bidi="ru-RU"/>
        </w:rPr>
        <w:t xml:space="preserve"> обучения</w:t>
      </w:r>
      <w:r w:rsidRPr="00E349ED">
        <w:rPr>
          <w:rFonts w:eastAsia="Calibri"/>
          <w:color w:val="000000"/>
          <w:spacing w:val="-4"/>
          <w:sz w:val="28"/>
          <w:szCs w:val="28"/>
          <w:lang w:eastAsia="ru-RU" w:bidi="ru-RU"/>
        </w:rPr>
        <w:t xml:space="preserve"> в общеобразовательных организациях </w:t>
      </w:r>
      <w:r w:rsidR="00E349ED">
        <w:rPr>
          <w:rFonts w:eastAsia="Calibri"/>
          <w:color w:val="000000"/>
          <w:spacing w:val="-4"/>
          <w:sz w:val="28"/>
          <w:szCs w:val="28"/>
          <w:lang w:eastAsia="ru-RU" w:bidi="ru-RU"/>
        </w:rPr>
        <w:t xml:space="preserve">  </w:t>
      </w:r>
      <w:bookmarkStart w:id="0" w:name="_GoBack"/>
      <w:bookmarkEnd w:id="0"/>
      <w:r w:rsidRPr="00E349ED">
        <w:rPr>
          <w:rFonts w:eastAsia="Calibri"/>
          <w:color w:val="000000"/>
          <w:spacing w:val="-4"/>
          <w:sz w:val="28"/>
          <w:szCs w:val="28"/>
          <w:lang w:eastAsia="ru-RU" w:bidi="ru-RU"/>
        </w:rPr>
        <w:t>город</w:t>
      </w:r>
      <w:r w:rsidRPr="00E349ED">
        <w:rPr>
          <w:rFonts w:eastAsia="Calibri"/>
          <w:color w:val="000000"/>
          <w:spacing w:val="-4"/>
          <w:sz w:val="28"/>
          <w:szCs w:val="28"/>
          <w:lang w:eastAsia="ru-RU" w:bidi="ru-RU"/>
        </w:rPr>
        <w:softHyphen/>
        <w:t>ского округа с внутригородским делением «город Махачкала», в том числе обе</w:t>
      </w:r>
      <w:r w:rsidRPr="00E349ED">
        <w:rPr>
          <w:rFonts w:eastAsia="Calibri"/>
          <w:color w:val="000000"/>
          <w:spacing w:val="-4"/>
          <w:sz w:val="28"/>
          <w:szCs w:val="28"/>
          <w:lang w:eastAsia="ru-RU" w:bidi="ru-RU"/>
        </w:rPr>
        <w:t>с</w:t>
      </w:r>
      <w:r w:rsidRPr="00E349ED">
        <w:rPr>
          <w:rFonts w:eastAsia="Calibri"/>
          <w:color w:val="000000"/>
          <w:spacing w:val="-4"/>
          <w:sz w:val="28"/>
          <w:szCs w:val="28"/>
          <w:lang w:eastAsia="ru-RU" w:bidi="ru-RU"/>
        </w:rPr>
        <w:t>печить резервирование и выделение земельных участков под строительство школ</w:t>
      </w:r>
      <w:r w:rsidRPr="00C77E8F">
        <w:rPr>
          <w:rFonts w:eastAsia="Calibri"/>
          <w:color w:val="000000"/>
          <w:sz w:val="28"/>
          <w:szCs w:val="28"/>
          <w:lang w:eastAsia="ru-RU" w:bidi="ru-RU"/>
        </w:rPr>
        <w:t>;</w:t>
      </w:r>
    </w:p>
    <w:p w:rsidR="00E36909" w:rsidRDefault="006B166F" w:rsidP="00D3593B">
      <w:pPr>
        <w:widowControl w:val="0"/>
        <w:autoSpaceDE w:val="0"/>
        <w:autoSpaceDN w:val="0"/>
        <w:adjustRightInd w:val="0"/>
        <w:spacing w:after="0" w:line="4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866F82" w:rsidRPr="00866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обеспечить приобретение квартир для предоставления </w:t>
      </w:r>
      <w:r w:rsidR="00866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ям</w:t>
      </w:r>
      <w:r w:rsidR="00866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-сирот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ам</w:t>
      </w:r>
      <w:r w:rsidR="00866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66F82" w:rsidRPr="00866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66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</w:t>
      </w:r>
      <w:r w:rsidR="00866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тям</w:t>
      </w:r>
      <w:r w:rsidR="00866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оставши</w:t>
      </w:r>
      <w:r w:rsidR="007D2A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866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ся без попечения родителей</w:t>
      </w:r>
      <w:r w:rsidR="00EC11E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лиц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ам</w:t>
      </w:r>
      <w:r w:rsidR="00EC11E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из числа </w:t>
      </w:r>
      <w:r w:rsidR="00EC11E2" w:rsidRPr="00866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детей</w:t>
      </w:r>
      <w:r w:rsidR="00EC11E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EC11E2" w:rsidRPr="00866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сирот и детей, оставшихся без попечения родителей</w:t>
      </w:r>
      <w:r w:rsidR="00275A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в пределах средств, предусмотренных Зак</w:t>
      </w:r>
      <w:r w:rsidR="00275A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275A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ном Республики Дагестан «О республиканском бюджете Республики Дагестан на 2022 год и на плановый период 2023 и 2024 годов»</w:t>
      </w:r>
      <w:r w:rsidR="00866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1377B" w:rsidRPr="00DF5FFD" w:rsidRDefault="006B166F" w:rsidP="00D3593B">
      <w:pPr>
        <w:pStyle w:val="20"/>
        <w:shd w:val="clear" w:color="auto" w:fill="auto"/>
        <w:tabs>
          <w:tab w:val="left" w:pos="1072"/>
        </w:tabs>
        <w:spacing w:after="0" w:line="416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9</w:t>
      </w:r>
      <w:r w:rsidR="00866F82">
        <w:rPr>
          <w:color w:val="000000"/>
          <w:sz w:val="28"/>
          <w:szCs w:val="28"/>
          <w:lang w:eastAsia="ru-RU" w:bidi="ru-RU"/>
        </w:rPr>
        <w:t xml:space="preserve">) </w:t>
      </w:r>
      <w:r w:rsidR="006879D8">
        <w:rPr>
          <w:color w:val="000000"/>
          <w:sz w:val="28"/>
          <w:szCs w:val="28"/>
          <w:lang w:eastAsia="ru-RU" w:bidi="ru-RU"/>
        </w:rPr>
        <w:t>рассмотреть вопрос о приведении</w:t>
      </w:r>
      <w:r w:rsidR="00E1377B" w:rsidRPr="00DF5FFD">
        <w:rPr>
          <w:color w:val="000000"/>
          <w:sz w:val="28"/>
          <w:szCs w:val="28"/>
          <w:lang w:eastAsia="ru-RU" w:bidi="ru-RU"/>
        </w:rPr>
        <w:t xml:space="preserve"> структуры администрации городского округа с внутригородским делением «город Махачкала» в соответствие с требов</w:t>
      </w:r>
      <w:r w:rsidR="00E1377B" w:rsidRPr="00DF5FFD">
        <w:rPr>
          <w:color w:val="000000"/>
          <w:sz w:val="28"/>
          <w:szCs w:val="28"/>
          <w:lang w:eastAsia="ru-RU" w:bidi="ru-RU"/>
        </w:rPr>
        <w:t>а</w:t>
      </w:r>
      <w:r w:rsidR="00E1377B" w:rsidRPr="00DF5FFD">
        <w:rPr>
          <w:color w:val="000000"/>
          <w:sz w:val="28"/>
          <w:szCs w:val="28"/>
          <w:lang w:eastAsia="ru-RU" w:bidi="ru-RU"/>
        </w:rPr>
        <w:t>ниями Зако</w:t>
      </w:r>
      <w:r w:rsidR="00E1377B" w:rsidRPr="00DF5FFD">
        <w:rPr>
          <w:color w:val="000000"/>
          <w:sz w:val="28"/>
          <w:szCs w:val="28"/>
          <w:lang w:eastAsia="ru-RU" w:bidi="ru-RU"/>
        </w:rPr>
        <w:softHyphen/>
        <w:t>на Респуб</w:t>
      </w:r>
      <w:r w:rsidR="00220501" w:rsidRPr="00DF5FFD">
        <w:rPr>
          <w:color w:val="000000"/>
          <w:sz w:val="28"/>
          <w:szCs w:val="28"/>
          <w:lang w:eastAsia="ru-RU" w:bidi="ru-RU"/>
        </w:rPr>
        <w:t>лики Дагестан от 10 июня 2008 года</w:t>
      </w:r>
      <w:r w:rsidR="00E1377B" w:rsidRPr="00DF5FFD">
        <w:rPr>
          <w:color w:val="000000"/>
          <w:sz w:val="28"/>
          <w:szCs w:val="28"/>
          <w:lang w:eastAsia="ru-RU" w:bidi="ru-RU"/>
        </w:rPr>
        <w:t xml:space="preserve"> № 28 «О муниципальных должностях и Ре</w:t>
      </w:r>
      <w:r w:rsidR="00E1377B" w:rsidRPr="00DF5FFD">
        <w:rPr>
          <w:color w:val="000000"/>
          <w:sz w:val="28"/>
          <w:szCs w:val="28"/>
          <w:lang w:eastAsia="ru-RU" w:bidi="ru-RU"/>
        </w:rPr>
        <w:softHyphen/>
        <w:t xml:space="preserve">естре должностей муниципальной службы в Республике Дагестан» и </w:t>
      </w:r>
      <w:r w:rsidR="006879D8">
        <w:rPr>
          <w:color w:val="000000"/>
          <w:sz w:val="28"/>
          <w:szCs w:val="28"/>
          <w:lang w:eastAsia="ru-RU" w:bidi="ru-RU"/>
        </w:rPr>
        <w:t xml:space="preserve">провести </w:t>
      </w:r>
      <w:r w:rsidR="00E1377B" w:rsidRPr="00DF5FFD">
        <w:rPr>
          <w:color w:val="000000"/>
          <w:sz w:val="28"/>
          <w:szCs w:val="28"/>
          <w:lang w:eastAsia="ru-RU" w:bidi="ru-RU"/>
        </w:rPr>
        <w:t>оптимизаци</w:t>
      </w:r>
      <w:r w:rsidR="00165AB7">
        <w:rPr>
          <w:color w:val="000000"/>
          <w:sz w:val="28"/>
          <w:szCs w:val="28"/>
          <w:lang w:eastAsia="ru-RU" w:bidi="ru-RU"/>
        </w:rPr>
        <w:t>ю</w:t>
      </w:r>
      <w:r w:rsidR="00E1377B" w:rsidRPr="00DF5FFD">
        <w:rPr>
          <w:color w:val="000000"/>
          <w:sz w:val="28"/>
          <w:szCs w:val="28"/>
          <w:lang w:eastAsia="ru-RU" w:bidi="ru-RU"/>
        </w:rPr>
        <w:t xml:space="preserve"> штатной численности муниципальных служащих и рабо</w:t>
      </w:r>
      <w:r w:rsidR="00E1377B" w:rsidRPr="00DF5FFD">
        <w:rPr>
          <w:color w:val="000000"/>
          <w:sz w:val="28"/>
          <w:szCs w:val="28"/>
          <w:lang w:eastAsia="ru-RU" w:bidi="ru-RU"/>
        </w:rPr>
        <w:t>т</w:t>
      </w:r>
      <w:r w:rsidR="00E1377B" w:rsidRPr="00DF5FFD">
        <w:rPr>
          <w:color w:val="000000"/>
          <w:sz w:val="28"/>
          <w:szCs w:val="28"/>
          <w:lang w:eastAsia="ru-RU" w:bidi="ru-RU"/>
        </w:rPr>
        <w:t>ников муниципальных учре</w:t>
      </w:r>
      <w:r w:rsidR="00E1377B" w:rsidRPr="00DF5FFD">
        <w:rPr>
          <w:color w:val="000000"/>
          <w:sz w:val="28"/>
          <w:szCs w:val="28"/>
          <w:lang w:eastAsia="ru-RU" w:bidi="ru-RU"/>
        </w:rPr>
        <w:softHyphen/>
        <w:t>ждений;</w:t>
      </w:r>
    </w:p>
    <w:p w:rsidR="00E1377B" w:rsidRPr="00DF5FFD" w:rsidRDefault="006B166F" w:rsidP="00D3593B">
      <w:pPr>
        <w:pStyle w:val="20"/>
        <w:shd w:val="clear" w:color="auto" w:fill="auto"/>
        <w:tabs>
          <w:tab w:val="left" w:pos="1065"/>
        </w:tabs>
        <w:spacing w:after="0" w:line="416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10</w:t>
      </w:r>
      <w:r w:rsidR="00866F82">
        <w:rPr>
          <w:color w:val="000000"/>
          <w:sz w:val="28"/>
          <w:szCs w:val="28"/>
          <w:lang w:eastAsia="ru-RU" w:bidi="ru-RU"/>
        </w:rPr>
        <w:t xml:space="preserve">) </w:t>
      </w:r>
      <w:r w:rsidR="00E1377B" w:rsidRPr="00DF5FFD">
        <w:rPr>
          <w:color w:val="000000"/>
          <w:sz w:val="28"/>
          <w:szCs w:val="28"/>
          <w:lang w:eastAsia="ru-RU" w:bidi="ru-RU"/>
        </w:rPr>
        <w:t xml:space="preserve">рассмотреть вопрос о внедрении в органах местного самоуправления </w:t>
      </w:r>
      <w:r w:rsidR="007D2A0A">
        <w:rPr>
          <w:color w:val="000000"/>
          <w:sz w:val="28"/>
          <w:szCs w:val="28"/>
          <w:lang w:eastAsia="ru-RU" w:bidi="ru-RU"/>
        </w:rPr>
        <w:t xml:space="preserve">      </w:t>
      </w:r>
      <w:r w:rsidR="00E1377B" w:rsidRPr="00DF5FFD">
        <w:rPr>
          <w:color w:val="000000"/>
          <w:sz w:val="28"/>
          <w:szCs w:val="28"/>
          <w:lang w:eastAsia="ru-RU" w:bidi="ru-RU"/>
        </w:rPr>
        <w:t>город</w:t>
      </w:r>
      <w:r w:rsidR="00E1377B" w:rsidRPr="00DF5FFD">
        <w:rPr>
          <w:color w:val="000000"/>
          <w:sz w:val="28"/>
          <w:szCs w:val="28"/>
          <w:lang w:eastAsia="ru-RU" w:bidi="ru-RU"/>
        </w:rPr>
        <w:softHyphen/>
        <w:t>ского округа с внутригородским делением «город Махачкала» конкурсного отбора кандидатов на замещение должностей муниципальной службы, в том числе за счет кадрового резерва, сформированного на конкурсной основе;</w:t>
      </w:r>
    </w:p>
    <w:p w:rsidR="00E1377B" w:rsidRPr="00DF5FFD" w:rsidRDefault="006B166F" w:rsidP="00D3593B">
      <w:pPr>
        <w:pStyle w:val="20"/>
        <w:shd w:val="clear" w:color="auto" w:fill="auto"/>
        <w:tabs>
          <w:tab w:val="left" w:pos="1256"/>
        </w:tabs>
        <w:spacing w:after="0" w:line="416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11</w:t>
      </w:r>
      <w:r w:rsidR="000666DA" w:rsidRPr="00DF5FFD">
        <w:rPr>
          <w:color w:val="000000"/>
          <w:sz w:val="28"/>
          <w:szCs w:val="28"/>
          <w:lang w:eastAsia="ru-RU" w:bidi="ru-RU"/>
        </w:rPr>
        <w:t xml:space="preserve">) </w:t>
      </w:r>
      <w:r w:rsidR="00E1377B" w:rsidRPr="00DF5FFD">
        <w:rPr>
          <w:color w:val="000000"/>
          <w:sz w:val="28"/>
          <w:szCs w:val="28"/>
          <w:lang w:eastAsia="ru-RU" w:bidi="ru-RU"/>
        </w:rPr>
        <w:t xml:space="preserve">принять необходимые меры организационного и правового характера, </w:t>
      </w:r>
      <w:r w:rsidR="00E1377B" w:rsidRPr="00275A67">
        <w:rPr>
          <w:color w:val="000000"/>
          <w:spacing w:val="-2"/>
          <w:sz w:val="28"/>
          <w:szCs w:val="28"/>
          <w:lang w:eastAsia="ru-RU" w:bidi="ru-RU"/>
        </w:rPr>
        <w:t xml:space="preserve">направленные на недопущение </w:t>
      </w:r>
      <w:proofErr w:type="gramStart"/>
      <w:r w:rsidR="00E1377B" w:rsidRPr="00275A67">
        <w:rPr>
          <w:color w:val="000000"/>
          <w:spacing w:val="-2"/>
          <w:sz w:val="28"/>
          <w:szCs w:val="28"/>
          <w:lang w:eastAsia="ru-RU" w:bidi="ru-RU"/>
        </w:rPr>
        <w:t>срыва конкурсных процедур выборов глав внутриго</w:t>
      </w:r>
      <w:r w:rsidR="00E1377B" w:rsidRPr="00275A67">
        <w:rPr>
          <w:color w:val="000000"/>
          <w:spacing w:val="-2"/>
          <w:sz w:val="28"/>
          <w:szCs w:val="28"/>
          <w:lang w:eastAsia="ru-RU" w:bidi="ru-RU"/>
        </w:rPr>
        <w:softHyphen/>
        <w:t>родских районов городского округа</w:t>
      </w:r>
      <w:proofErr w:type="gramEnd"/>
      <w:r w:rsidR="00E1377B" w:rsidRPr="00275A67">
        <w:rPr>
          <w:color w:val="000000"/>
          <w:spacing w:val="-2"/>
          <w:sz w:val="28"/>
          <w:szCs w:val="28"/>
          <w:lang w:eastAsia="ru-RU" w:bidi="ru-RU"/>
        </w:rPr>
        <w:t xml:space="preserve"> с внутригородским делением «город Махачкала»</w:t>
      </w:r>
      <w:r w:rsidR="00E1377B" w:rsidRPr="00DF5FFD">
        <w:rPr>
          <w:color w:val="000000"/>
          <w:sz w:val="28"/>
          <w:szCs w:val="28"/>
          <w:lang w:eastAsia="ru-RU" w:bidi="ru-RU"/>
        </w:rPr>
        <w:t>;</w:t>
      </w:r>
    </w:p>
    <w:p w:rsidR="008A74E3" w:rsidRDefault="00EC11E2" w:rsidP="00D3593B">
      <w:pPr>
        <w:pStyle w:val="20"/>
        <w:shd w:val="clear" w:color="auto" w:fill="auto"/>
        <w:tabs>
          <w:tab w:val="left" w:pos="1069"/>
        </w:tabs>
        <w:spacing w:after="0" w:line="416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 w:themeColor="text1"/>
          <w:sz w:val="28"/>
          <w:szCs w:val="28"/>
        </w:rPr>
        <w:t>1</w:t>
      </w:r>
      <w:r w:rsidR="006B166F">
        <w:rPr>
          <w:color w:val="000000" w:themeColor="text1"/>
          <w:sz w:val="28"/>
          <w:szCs w:val="28"/>
        </w:rPr>
        <w:t>2</w:t>
      </w:r>
      <w:r w:rsidR="000666DA" w:rsidRPr="00DF5FFD">
        <w:rPr>
          <w:color w:val="000000" w:themeColor="text1"/>
          <w:sz w:val="28"/>
          <w:szCs w:val="28"/>
        </w:rPr>
        <w:t xml:space="preserve">) </w:t>
      </w:r>
      <w:r w:rsidR="008A74E3" w:rsidRPr="00DF5FFD">
        <w:rPr>
          <w:color w:val="000000"/>
          <w:sz w:val="28"/>
          <w:szCs w:val="28"/>
          <w:lang w:eastAsia="ru-RU" w:bidi="ru-RU"/>
        </w:rPr>
        <w:t xml:space="preserve">обеспечить </w:t>
      </w:r>
      <w:r w:rsidR="00866F82">
        <w:rPr>
          <w:color w:val="000000"/>
          <w:sz w:val="28"/>
          <w:szCs w:val="28"/>
          <w:lang w:eastAsia="ru-RU" w:bidi="ru-RU"/>
        </w:rPr>
        <w:t>соблюдение Закона</w:t>
      </w:r>
      <w:r w:rsidR="008A74E3" w:rsidRPr="00DF5FFD">
        <w:rPr>
          <w:color w:val="000000"/>
          <w:sz w:val="28"/>
          <w:szCs w:val="28"/>
          <w:lang w:eastAsia="ru-RU" w:bidi="ru-RU"/>
        </w:rPr>
        <w:t xml:space="preserve"> Республик</w:t>
      </w:r>
      <w:r w:rsidR="00220501" w:rsidRPr="00DF5FFD">
        <w:rPr>
          <w:color w:val="000000"/>
          <w:sz w:val="28"/>
          <w:szCs w:val="28"/>
          <w:lang w:eastAsia="ru-RU" w:bidi="ru-RU"/>
        </w:rPr>
        <w:t>и Даге</w:t>
      </w:r>
      <w:r w:rsidR="00220501" w:rsidRPr="00DF5FFD">
        <w:rPr>
          <w:color w:val="000000"/>
          <w:sz w:val="28"/>
          <w:szCs w:val="28"/>
          <w:lang w:eastAsia="ru-RU" w:bidi="ru-RU"/>
        </w:rPr>
        <w:softHyphen/>
        <w:t xml:space="preserve">стан от 8 февраля </w:t>
      </w:r>
      <w:r w:rsidR="00866F82">
        <w:rPr>
          <w:color w:val="000000"/>
          <w:sz w:val="28"/>
          <w:szCs w:val="28"/>
          <w:lang w:eastAsia="ru-RU" w:bidi="ru-RU"/>
        </w:rPr>
        <w:t xml:space="preserve">          </w:t>
      </w:r>
      <w:r w:rsidR="00220501" w:rsidRPr="00DF5FFD">
        <w:rPr>
          <w:color w:val="000000"/>
          <w:sz w:val="28"/>
          <w:szCs w:val="28"/>
          <w:lang w:eastAsia="ru-RU" w:bidi="ru-RU"/>
        </w:rPr>
        <w:t xml:space="preserve">2016 </w:t>
      </w:r>
      <w:r w:rsidR="00A67EA7" w:rsidRPr="00DF5FFD">
        <w:rPr>
          <w:color w:val="000000"/>
          <w:sz w:val="28"/>
          <w:szCs w:val="28"/>
          <w:lang w:eastAsia="ru-RU" w:bidi="ru-RU"/>
        </w:rPr>
        <w:t>года №</w:t>
      </w:r>
      <w:r w:rsidR="008A74E3" w:rsidRPr="00DF5FFD">
        <w:rPr>
          <w:color w:val="000000"/>
          <w:sz w:val="28"/>
          <w:szCs w:val="28"/>
          <w:lang w:eastAsia="ru-RU" w:bidi="ru-RU"/>
        </w:rPr>
        <w:t xml:space="preserve"> 9 «Об отдельных вопросах местного значения городского округа с внутригородским делением и внутригородских районов в его составе» в части с</w:t>
      </w:r>
      <w:r w:rsidR="008A74E3" w:rsidRPr="00DF5FFD">
        <w:rPr>
          <w:color w:val="000000"/>
          <w:sz w:val="28"/>
          <w:szCs w:val="28"/>
          <w:lang w:eastAsia="ru-RU" w:bidi="ru-RU"/>
        </w:rPr>
        <w:t>о</w:t>
      </w:r>
      <w:r w:rsidR="008A74E3" w:rsidRPr="00DF5FFD">
        <w:rPr>
          <w:color w:val="000000"/>
          <w:sz w:val="28"/>
          <w:szCs w:val="28"/>
          <w:lang w:eastAsia="ru-RU" w:bidi="ru-RU"/>
        </w:rPr>
        <w:t>здания условий для реализации органами местного самоуправления внутри</w:t>
      </w:r>
      <w:r w:rsidR="008A74E3" w:rsidRPr="00DF5FFD">
        <w:rPr>
          <w:color w:val="000000"/>
          <w:sz w:val="28"/>
          <w:szCs w:val="28"/>
          <w:lang w:eastAsia="ru-RU" w:bidi="ru-RU"/>
        </w:rPr>
        <w:softHyphen/>
        <w:t>городских районов городского округа с внутригородским делением «город Махачка</w:t>
      </w:r>
      <w:r w:rsidR="00220501" w:rsidRPr="00DF5FFD">
        <w:rPr>
          <w:color w:val="000000"/>
          <w:sz w:val="28"/>
          <w:szCs w:val="28"/>
          <w:lang w:eastAsia="ru-RU" w:bidi="ru-RU"/>
        </w:rPr>
        <w:softHyphen/>
        <w:t>ла» предусмотренных указанным з</w:t>
      </w:r>
      <w:r w:rsidR="00A67EA7" w:rsidRPr="00DF5FFD">
        <w:rPr>
          <w:color w:val="000000"/>
          <w:sz w:val="28"/>
          <w:szCs w:val="28"/>
          <w:lang w:eastAsia="ru-RU" w:bidi="ru-RU"/>
        </w:rPr>
        <w:t>аконом полномочий.</w:t>
      </w:r>
    </w:p>
    <w:p w:rsidR="00C77E8F" w:rsidRPr="00C77E8F" w:rsidRDefault="00C77E8F" w:rsidP="00D3593B">
      <w:pPr>
        <w:pStyle w:val="20"/>
        <w:shd w:val="clear" w:color="auto" w:fill="auto"/>
        <w:tabs>
          <w:tab w:val="left" w:pos="1069"/>
        </w:tabs>
        <w:spacing w:after="0" w:line="416" w:lineRule="exact"/>
        <w:ind w:firstLine="709"/>
        <w:jc w:val="both"/>
        <w:rPr>
          <w:sz w:val="28"/>
          <w:szCs w:val="28"/>
        </w:rPr>
      </w:pPr>
      <w:r w:rsidRPr="00C77E8F">
        <w:rPr>
          <w:rFonts w:eastAsia="Calibri"/>
          <w:color w:val="000000"/>
          <w:sz w:val="28"/>
          <w:szCs w:val="28"/>
          <w:lang w:eastAsia="ru-RU" w:bidi="ru-RU"/>
        </w:rPr>
        <w:t xml:space="preserve">3. </w:t>
      </w:r>
      <w:proofErr w:type="gramStart"/>
      <w:r w:rsidRPr="00C77E8F">
        <w:rPr>
          <w:rFonts w:eastAsia="Calibri"/>
          <w:color w:val="000000"/>
          <w:spacing w:val="4"/>
          <w:sz w:val="28"/>
          <w:szCs w:val="28"/>
          <w:lang w:eastAsia="ru-RU" w:bidi="ru-RU"/>
        </w:rPr>
        <w:t>Комитетам Народного Собрания Республики Дагестан в месячный срок представить предложения о создании рабочей группы с участием депутатов Народного Собрания Республики Дагестан, представителей органов местного с</w:t>
      </w:r>
      <w:r w:rsidRPr="00C77E8F">
        <w:rPr>
          <w:rFonts w:eastAsia="Calibri"/>
          <w:color w:val="000000"/>
          <w:spacing w:val="4"/>
          <w:sz w:val="28"/>
          <w:szCs w:val="28"/>
          <w:lang w:eastAsia="ru-RU" w:bidi="ru-RU"/>
        </w:rPr>
        <w:t>а</w:t>
      </w:r>
      <w:r w:rsidRPr="00C77E8F">
        <w:rPr>
          <w:rFonts w:eastAsia="Calibri"/>
          <w:color w:val="000000"/>
          <w:spacing w:val="4"/>
          <w:sz w:val="28"/>
          <w:szCs w:val="28"/>
          <w:lang w:eastAsia="ru-RU" w:bidi="ru-RU"/>
        </w:rPr>
        <w:t>моуправления городского округа с внутригородским делением «город Махачк</w:t>
      </w:r>
      <w:r w:rsidRPr="00C77E8F">
        <w:rPr>
          <w:rFonts w:eastAsia="Calibri"/>
          <w:color w:val="000000"/>
          <w:spacing w:val="4"/>
          <w:sz w:val="28"/>
          <w:szCs w:val="28"/>
          <w:lang w:eastAsia="ru-RU" w:bidi="ru-RU"/>
        </w:rPr>
        <w:t>а</w:t>
      </w:r>
      <w:r w:rsidRPr="00C77E8F">
        <w:rPr>
          <w:rFonts w:eastAsia="Calibri"/>
          <w:color w:val="000000"/>
          <w:spacing w:val="4"/>
          <w:sz w:val="28"/>
          <w:szCs w:val="28"/>
          <w:lang w:eastAsia="ru-RU" w:bidi="ru-RU"/>
        </w:rPr>
        <w:t>ла» и внутригородских районов в его составе, Правительства Республики Даг</w:t>
      </w:r>
      <w:r w:rsidRPr="00C77E8F">
        <w:rPr>
          <w:rFonts w:eastAsia="Calibri"/>
          <w:color w:val="000000"/>
          <w:spacing w:val="4"/>
          <w:sz w:val="28"/>
          <w:szCs w:val="28"/>
          <w:lang w:eastAsia="ru-RU" w:bidi="ru-RU"/>
        </w:rPr>
        <w:t>е</w:t>
      </w:r>
      <w:r w:rsidRPr="00C77E8F">
        <w:rPr>
          <w:rFonts w:eastAsia="Calibri"/>
          <w:color w:val="000000"/>
          <w:spacing w:val="4"/>
          <w:sz w:val="28"/>
          <w:szCs w:val="28"/>
          <w:lang w:eastAsia="ru-RU" w:bidi="ru-RU"/>
        </w:rPr>
        <w:t>стан, Управления Федеральной налоговой службы по Республике Дагестан для выработки механизма по обеспечению увеличения налогооблагаемой базы города Махачкалы, а также</w:t>
      </w:r>
      <w:proofErr w:type="gramEnd"/>
      <w:r w:rsidRPr="00C77E8F">
        <w:rPr>
          <w:rFonts w:eastAsia="Calibri"/>
          <w:color w:val="000000"/>
          <w:spacing w:val="4"/>
          <w:sz w:val="28"/>
          <w:szCs w:val="28"/>
          <w:lang w:eastAsia="ru-RU" w:bidi="ru-RU"/>
        </w:rPr>
        <w:t xml:space="preserve">  оказания содействия городскому округу с внутригородским делением «город Махачкала» в решении иных вопросов, обозначенных в рамках «муниципального часа</w:t>
      </w:r>
      <w:r w:rsidRPr="00C77E8F">
        <w:rPr>
          <w:rFonts w:eastAsia="Calibri"/>
          <w:color w:val="000000"/>
          <w:sz w:val="28"/>
          <w:szCs w:val="28"/>
          <w:lang w:eastAsia="ru-RU" w:bidi="ru-RU"/>
        </w:rPr>
        <w:t>».</w:t>
      </w:r>
    </w:p>
    <w:p w:rsidR="00E1377B" w:rsidRPr="00DF5FFD" w:rsidRDefault="00C77E8F" w:rsidP="00D3593B">
      <w:pPr>
        <w:pStyle w:val="20"/>
        <w:shd w:val="clear" w:color="auto" w:fill="auto"/>
        <w:tabs>
          <w:tab w:val="left" w:pos="1032"/>
        </w:tabs>
        <w:spacing w:after="0" w:line="416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</w:t>
      </w:r>
      <w:r w:rsidR="000666DA" w:rsidRPr="00DF5FFD">
        <w:rPr>
          <w:color w:val="000000"/>
          <w:sz w:val="28"/>
          <w:szCs w:val="28"/>
          <w:lang w:eastAsia="ru-RU" w:bidi="ru-RU"/>
        </w:rPr>
        <w:t xml:space="preserve">. </w:t>
      </w:r>
      <w:r w:rsidR="00E1377B" w:rsidRPr="00C77E8F">
        <w:rPr>
          <w:color w:val="000000"/>
          <w:sz w:val="28"/>
          <w:szCs w:val="28"/>
          <w:lang w:eastAsia="ru-RU" w:bidi="ru-RU"/>
        </w:rPr>
        <w:t>Контроль за исполнением настоящего постановления возложить на Комитет Народного Собрания Республики Дагестан по законодательству, законности, госу</w:t>
      </w:r>
      <w:r w:rsidR="00E1377B" w:rsidRPr="00C77E8F">
        <w:rPr>
          <w:color w:val="000000"/>
          <w:sz w:val="28"/>
          <w:szCs w:val="28"/>
          <w:lang w:eastAsia="ru-RU" w:bidi="ru-RU"/>
        </w:rPr>
        <w:softHyphen/>
        <w:t>дарственному строительству, местному самоуправлению и регламенту</w:t>
      </w:r>
      <w:r w:rsidR="00E1377B" w:rsidRPr="00DF5FFD">
        <w:rPr>
          <w:color w:val="000000"/>
          <w:sz w:val="28"/>
          <w:szCs w:val="28"/>
          <w:lang w:eastAsia="ru-RU" w:bidi="ru-RU"/>
        </w:rPr>
        <w:t>.</w:t>
      </w:r>
    </w:p>
    <w:p w:rsidR="00E1377B" w:rsidRPr="00DF5FFD" w:rsidRDefault="00C77E8F" w:rsidP="00D3593B">
      <w:pPr>
        <w:pStyle w:val="20"/>
        <w:shd w:val="clear" w:color="auto" w:fill="auto"/>
        <w:tabs>
          <w:tab w:val="left" w:pos="1032"/>
        </w:tabs>
        <w:spacing w:after="0" w:line="416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</w:t>
      </w:r>
      <w:r w:rsidR="000666DA" w:rsidRPr="00DF5FFD">
        <w:rPr>
          <w:color w:val="000000"/>
          <w:sz w:val="28"/>
          <w:szCs w:val="28"/>
          <w:lang w:eastAsia="ru-RU" w:bidi="ru-RU"/>
        </w:rPr>
        <w:t xml:space="preserve">. </w:t>
      </w:r>
      <w:r w:rsidR="00E1377B" w:rsidRPr="00DF5FFD">
        <w:rPr>
          <w:color w:val="000000"/>
          <w:sz w:val="28"/>
          <w:szCs w:val="28"/>
          <w:lang w:eastAsia="ru-RU" w:bidi="ru-RU"/>
        </w:rPr>
        <w:t>Направить настоящее постановление в органы местного самоуправления г</w:t>
      </w:r>
      <w:r w:rsidR="00E1377B" w:rsidRPr="00DF5FFD">
        <w:rPr>
          <w:color w:val="000000"/>
          <w:sz w:val="28"/>
          <w:szCs w:val="28"/>
          <w:lang w:eastAsia="ru-RU" w:bidi="ru-RU"/>
        </w:rPr>
        <w:t>о</w:t>
      </w:r>
      <w:r w:rsidR="00E1377B" w:rsidRPr="00DF5FFD">
        <w:rPr>
          <w:color w:val="000000"/>
          <w:sz w:val="28"/>
          <w:szCs w:val="28"/>
          <w:lang w:eastAsia="ru-RU" w:bidi="ru-RU"/>
        </w:rPr>
        <w:t>родского округа с внутригородским делением «город Махачкала» и внутригород</w:t>
      </w:r>
      <w:r w:rsidR="00E1377B" w:rsidRPr="00DF5FFD">
        <w:rPr>
          <w:color w:val="000000"/>
          <w:sz w:val="28"/>
          <w:szCs w:val="28"/>
          <w:lang w:eastAsia="ru-RU" w:bidi="ru-RU"/>
        </w:rPr>
        <w:softHyphen/>
        <w:t>ских районов в его составе.</w:t>
      </w:r>
    </w:p>
    <w:p w:rsidR="00E1377B" w:rsidRPr="00DF5FFD" w:rsidRDefault="00C77E8F" w:rsidP="00D3593B">
      <w:pPr>
        <w:pStyle w:val="20"/>
        <w:shd w:val="clear" w:color="auto" w:fill="auto"/>
        <w:tabs>
          <w:tab w:val="left" w:pos="1066"/>
        </w:tabs>
        <w:spacing w:after="0" w:line="416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0666DA" w:rsidRPr="00DF5FFD">
        <w:rPr>
          <w:color w:val="000000"/>
          <w:sz w:val="28"/>
          <w:szCs w:val="28"/>
          <w:lang w:eastAsia="ru-RU" w:bidi="ru-RU"/>
        </w:rPr>
        <w:t xml:space="preserve">. </w:t>
      </w:r>
      <w:r w:rsidR="00E1377B" w:rsidRPr="00DF5FFD">
        <w:rPr>
          <w:color w:val="000000"/>
          <w:sz w:val="28"/>
          <w:szCs w:val="28"/>
          <w:lang w:eastAsia="ru-RU" w:bidi="ru-RU"/>
        </w:rPr>
        <w:t>Настоящее постановление вступает в силу со дня его принятия.</w:t>
      </w:r>
    </w:p>
    <w:p w:rsidR="00580FB9" w:rsidRDefault="00580FB9" w:rsidP="00605809">
      <w:pPr>
        <w:keepNext/>
        <w:widowControl w:val="0"/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605809" w:rsidRDefault="00605809" w:rsidP="00605809">
      <w:pPr>
        <w:keepNext/>
        <w:widowControl w:val="0"/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809" w:rsidRDefault="00605809" w:rsidP="00605809">
      <w:pPr>
        <w:keepNext/>
        <w:widowControl w:val="0"/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809" w:rsidRDefault="00605809" w:rsidP="00605809">
      <w:pPr>
        <w:keepNext/>
        <w:widowControl w:val="0"/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1668" w:rsidRPr="00DF5FFD" w:rsidRDefault="00F21668" w:rsidP="00605809">
      <w:pPr>
        <w:keepNext/>
        <w:widowControl w:val="0"/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7EA7" w:rsidRPr="00DF5FFD" w:rsidRDefault="00A67EA7" w:rsidP="00A67EA7">
      <w:pPr>
        <w:widowControl w:val="0"/>
        <w:spacing w:after="0" w:line="240" w:lineRule="exact"/>
        <w:ind w:right="57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5F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Председатель Народного Собрания  </w:t>
      </w:r>
    </w:p>
    <w:p w:rsidR="00A67EA7" w:rsidRPr="00DF5FFD" w:rsidRDefault="00A67EA7" w:rsidP="00A67EA7">
      <w:pPr>
        <w:widowControl w:val="0"/>
        <w:spacing w:after="0" w:line="240" w:lineRule="exact"/>
        <w:ind w:right="57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5F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</w:t>
      </w:r>
      <w:r w:rsidR="006058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F5F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Республики Дагестан                   </w:t>
      </w:r>
      <w:r w:rsidR="006058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</w:t>
      </w:r>
      <w:r w:rsidRPr="00DF5F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З. </w:t>
      </w:r>
      <w:proofErr w:type="spellStart"/>
      <w:r w:rsidRPr="00DF5F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Аскендеров</w:t>
      </w:r>
      <w:proofErr w:type="spellEnd"/>
      <w:r w:rsidRPr="00DF5F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80FB9" w:rsidRPr="00DF5FFD" w:rsidRDefault="00580FB9" w:rsidP="00605809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5809" w:rsidRPr="00605809" w:rsidRDefault="00605809" w:rsidP="00605809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80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Махачкала</w:t>
      </w:r>
    </w:p>
    <w:p w:rsidR="00605809" w:rsidRPr="00605809" w:rsidRDefault="001A3E6C" w:rsidP="00605809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33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33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809" w:rsidRPr="00605809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года</w:t>
      </w:r>
    </w:p>
    <w:p w:rsidR="00605809" w:rsidRPr="00605809" w:rsidRDefault="00605809" w:rsidP="0060580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A3E6C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  <w:r w:rsidRPr="00605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058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605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</w:t>
      </w:r>
    </w:p>
    <w:p w:rsidR="00580FB9" w:rsidRPr="009E3FC8" w:rsidRDefault="00580FB9" w:rsidP="00605809">
      <w:pPr>
        <w:spacing w:after="0" w:line="240" w:lineRule="exact"/>
        <w:ind w:right="57"/>
        <w:rPr>
          <w:color w:val="000000" w:themeColor="text1"/>
          <w:sz w:val="24"/>
          <w:szCs w:val="24"/>
        </w:rPr>
      </w:pPr>
    </w:p>
    <w:p w:rsidR="00580FB9" w:rsidRPr="00B566CA" w:rsidRDefault="00580FB9" w:rsidP="00580FB9">
      <w:pPr>
        <w:spacing w:after="0" w:line="240" w:lineRule="auto"/>
        <w:ind w:right="57"/>
        <w:rPr>
          <w:color w:val="000000" w:themeColor="text1"/>
        </w:rPr>
      </w:pPr>
    </w:p>
    <w:p w:rsidR="00FF0D75" w:rsidRDefault="00FF0D75"/>
    <w:sectPr w:rsidR="00FF0D75" w:rsidSect="0060580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A8" w:rsidRDefault="00DA59A8" w:rsidP="00AC258E">
      <w:pPr>
        <w:spacing w:after="0" w:line="240" w:lineRule="auto"/>
      </w:pPr>
      <w:r>
        <w:separator/>
      </w:r>
    </w:p>
  </w:endnote>
  <w:endnote w:type="continuationSeparator" w:id="0">
    <w:p w:rsidR="00DA59A8" w:rsidRDefault="00DA59A8" w:rsidP="00AC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A8" w:rsidRDefault="00DA59A8" w:rsidP="00AC258E">
      <w:pPr>
        <w:spacing w:after="0" w:line="240" w:lineRule="auto"/>
      </w:pPr>
      <w:r>
        <w:separator/>
      </w:r>
    </w:p>
  </w:footnote>
  <w:footnote w:type="continuationSeparator" w:id="0">
    <w:p w:rsidR="00DA59A8" w:rsidRDefault="00DA59A8" w:rsidP="00AC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800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C258E" w:rsidRPr="00605809" w:rsidRDefault="00AC258E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605809">
          <w:rPr>
            <w:rFonts w:ascii="Times New Roman" w:hAnsi="Times New Roman" w:cs="Times New Roman"/>
            <w:sz w:val="20"/>
          </w:rPr>
          <w:fldChar w:fldCharType="begin"/>
        </w:r>
        <w:r w:rsidRPr="00605809">
          <w:rPr>
            <w:rFonts w:ascii="Times New Roman" w:hAnsi="Times New Roman" w:cs="Times New Roman"/>
            <w:sz w:val="20"/>
          </w:rPr>
          <w:instrText>PAGE   \* MERGEFORMAT</w:instrText>
        </w:r>
        <w:r w:rsidRPr="00605809">
          <w:rPr>
            <w:rFonts w:ascii="Times New Roman" w:hAnsi="Times New Roman" w:cs="Times New Roman"/>
            <w:sz w:val="20"/>
          </w:rPr>
          <w:fldChar w:fldCharType="separate"/>
        </w:r>
        <w:r w:rsidR="00E349ED">
          <w:rPr>
            <w:rFonts w:ascii="Times New Roman" w:hAnsi="Times New Roman" w:cs="Times New Roman"/>
            <w:noProof/>
            <w:sz w:val="20"/>
          </w:rPr>
          <w:t>2</w:t>
        </w:r>
        <w:r w:rsidRPr="0060580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D6197" w:rsidRDefault="00DA59A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2D70"/>
    <w:multiLevelType w:val="multilevel"/>
    <w:tmpl w:val="DA349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0C142A"/>
    <w:multiLevelType w:val="multilevel"/>
    <w:tmpl w:val="9FC8657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9A37D3"/>
    <w:multiLevelType w:val="multilevel"/>
    <w:tmpl w:val="B1A6D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B9"/>
    <w:rsid w:val="00050781"/>
    <w:rsid w:val="00052810"/>
    <w:rsid w:val="000666DA"/>
    <w:rsid w:val="00081163"/>
    <w:rsid w:val="000B1B55"/>
    <w:rsid w:val="00117A8B"/>
    <w:rsid w:val="00165AB7"/>
    <w:rsid w:val="00186431"/>
    <w:rsid w:val="001A3E6C"/>
    <w:rsid w:val="00220501"/>
    <w:rsid w:val="00223526"/>
    <w:rsid w:val="002277F7"/>
    <w:rsid w:val="00236767"/>
    <w:rsid w:val="00266F02"/>
    <w:rsid w:val="00275A67"/>
    <w:rsid w:val="00301C16"/>
    <w:rsid w:val="00333017"/>
    <w:rsid w:val="00380895"/>
    <w:rsid w:val="003D0487"/>
    <w:rsid w:val="0045676A"/>
    <w:rsid w:val="00477235"/>
    <w:rsid w:val="00486E5F"/>
    <w:rsid w:val="00496872"/>
    <w:rsid w:val="004C2215"/>
    <w:rsid w:val="004E4D72"/>
    <w:rsid w:val="004F17F9"/>
    <w:rsid w:val="00532977"/>
    <w:rsid w:val="00580FB9"/>
    <w:rsid w:val="005D3F52"/>
    <w:rsid w:val="00605809"/>
    <w:rsid w:val="00664971"/>
    <w:rsid w:val="00667304"/>
    <w:rsid w:val="00674DB6"/>
    <w:rsid w:val="006879D8"/>
    <w:rsid w:val="006B166F"/>
    <w:rsid w:val="007D2A0A"/>
    <w:rsid w:val="007F3F17"/>
    <w:rsid w:val="00866F82"/>
    <w:rsid w:val="0089209E"/>
    <w:rsid w:val="008A74E3"/>
    <w:rsid w:val="009830F2"/>
    <w:rsid w:val="009D6987"/>
    <w:rsid w:val="009E3FC8"/>
    <w:rsid w:val="009F684A"/>
    <w:rsid w:val="00A67EA7"/>
    <w:rsid w:val="00AC258E"/>
    <w:rsid w:val="00B44F1D"/>
    <w:rsid w:val="00BB7A55"/>
    <w:rsid w:val="00C17CA0"/>
    <w:rsid w:val="00C77E8F"/>
    <w:rsid w:val="00D01D30"/>
    <w:rsid w:val="00D3593B"/>
    <w:rsid w:val="00D41F20"/>
    <w:rsid w:val="00D56399"/>
    <w:rsid w:val="00D85367"/>
    <w:rsid w:val="00D956A5"/>
    <w:rsid w:val="00DA59A8"/>
    <w:rsid w:val="00DC10E8"/>
    <w:rsid w:val="00DF5FFD"/>
    <w:rsid w:val="00E1377B"/>
    <w:rsid w:val="00E14DF4"/>
    <w:rsid w:val="00E349ED"/>
    <w:rsid w:val="00E36909"/>
    <w:rsid w:val="00E8379B"/>
    <w:rsid w:val="00E9217A"/>
    <w:rsid w:val="00EC11E2"/>
    <w:rsid w:val="00F21668"/>
    <w:rsid w:val="00F92249"/>
    <w:rsid w:val="00FF0D75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137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E13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E13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1377B"/>
    <w:pPr>
      <w:widowControl w:val="0"/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C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258E"/>
  </w:style>
  <w:style w:type="paragraph" w:styleId="a7">
    <w:name w:val="footer"/>
    <w:basedOn w:val="a"/>
    <w:link w:val="a8"/>
    <w:uiPriority w:val="99"/>
    <w:unhideWhenUsed/>
    <w:rsid w:val="00AC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258E"/>
  </w:style>
  <w:style w:type="paragraph" w:styleId="a9">
    <w:name w:val="Balloon Text"/>
    <w:basedOn w:val="a"/>
    <w:link w:val="aa"/>
    <w:uiPriority w:val="99"/>
    <w:semiHidden/>
    <w:unhideWhenUsed/>
    <w:rsid w:val="0060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137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E13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E13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1377B"/>
    <w:pPr>
      <w:widowControl w:val="0"/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C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258E"/>
  </w:style>
  <w:style w:type="paragraph" w:styleId="a7">
    <w:name w:val="footer"/>
    <w:basedOn w:val="a"/>
    <w:link w:val="a8"/>
    <w:uiPriority w:val="99"/>
    <w:unhideWhenUsed/>
    <w:rsid w:val="00AC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258E"/>
  </w:style>
  <w:style w:type="paragraph" w:styleId="a9">
    <w:name w:val="Balloon Text"/>
    <w:basedOn w:val="a"/>
    <w:link w:val="aa"/>
    <w:uiPriority w:val="99"/>
    <w:semiHidden/>
    <w:unhideWhenUsed/>
    <w:rsid w:val="0060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0761-BB8E-42A0-AFC5-B3670037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Ирина</cp:lastModifiedBy>
  <cp:revision>46</cp:revision>
  <cp:lastPrinted>2022-05-30T09:09:00Z</cp:lastPrinted>
  <dcterms:created xsi:type="dcterms:W3CDTF">2022-05-16T10:06:00Z</dcterms:created>
  <dcterms:modified xsi:type="dcterms:W3CDTF">2022-05-30T09:17:00Z</dcterms:modified>
</cp:coreProperties>
</file>