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EE35AF" w:rsidRDefault="00EE35AF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</w:p>
    <w:p w:rsidR="002876EA" w:rsidRDefault="002876EA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поручении Счетной </w:t>
      </w:r>
      <w:r w:rsidR="00F9014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алате </w:t>
      </w:r>
    </w:p>
    <w:p w:rsidR="00F837E9" w:rsidRDefault="002876EA" w:rsidP="00EE35AF">
      <w:pPr>
        <w:widowControl w:val="0"/>
        <w:spacing w:line="240" w:lineRule="exact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:rsidR="000A5D60" w:rsidRDefault="000A5D60" w:rsidP="000A5D60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0A5D60" w:rsidRDefault="000A5D60" w:rsidP="000A5D60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0A5D60" w:rsidRDefault="000A5D60" w:rsidP="000A5D60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0A5D60" w:rsidRDefault="000A5D60" w:rsidP="000A5D60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AF37AE" w:rsidRPr="00AF37AE" w:rsidRDefault="00AF37AE" w:rsidP="000A5D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 Закона Республики Дагестан от 15 ноября 2011 года № 72 «О Счетной палате Республики Дагестан и некоторых вопросах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контрольно-счетных органов муниципальных образований» Народное Собр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Республики Дагестан постановляет:</w:t>
      </w:r>
    </w:p>
    <w:p w:rsidR="00AF37AE" w:rsidRDefault="00CA5CE3" w:rsidP="000A5D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37AE">
        <w:rPr>
          <w:sz w:val="28"/>
          <w:szCs w:val="28"/>
        </w:rPr>
        <w:t>Поручить Счетной палате Республики Дагестан провести в 2017 году сл</w:t>
      </w:r>
      <w:r w:rsidR="00AF37AE">
        <w:rPr>
          <w:sz w:val="28"/>
          <w:szCs w:val="28"/>
        </w:rPr>
        <w:t>е</w:t>
      </w:r>
      <w:r w:rsidR="00AF37AE">
        <w:rPr>
          <w:sz w:val="28"/>
          <w:szCs w:val="28"/>
        </w:rPr>
        <w:t>дующие контрольные и экспертно-аналитические мероприятия:</w:t>
      </w:r>
    </w:p>
    <w:p w:rsidR="00D56FEE" w:rsidRDefault="00D56FEE" w:rsidP="000A5D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мониторинг выполнения майских 2012 года указов Президента Российской Федерации по состоянию на 1 января 2016 года, в том числе:</w:t>
      </w:r>
    </w:p>
    <w:p w:rsidR="00D56FEE" w:rsidRDefault="00D56FEE" w:rsidP="000A5D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7 мая 2012 года № 597 «О мероприятиях по реализации государственной социальной политики»;</w:t>
      </w:r>
    </w:p>
    <w:p w:rsidR="00D56FEE" w:rsidRDefault="00D56FEE" w:rsidP="000A5D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7 мая 2012 года № 598 «О совершенствовании государственной политики в сфере здравоохранения»;</w:t>
      </w:r>
    </w:p>
    <w:p w:rsidR="00D56FEE" w:rsidRPr="005E4D51" w:rsidRDefault="00D56FEE" w:rsidP="000A5D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7 мая 2012 года № 599 «О мерах по реализации государственной политики в области образования и науки»;</w:t>
      </w:r>
      <w:r w:rsidR="005E4D51">
        <w:rPr>
          <w:sz w:val="28"/>
          <w:szCs w:val="28"/>
        </w:rPr>
        <w:t xml:space="preserve">    (</w:t>
      </w:r>
      <w:r w:rsidR="005E4D51">
        <w:rPr>
          <w:sz w:val="28"/>
          <w:szCs w:val="28"/>
          <w:lang w:val="en-US"/>
        </w:rPr>
        <w:t>II</w:t>
      </w:r>
      <w:r w:rsidR="00DB3E42">
        <w:rPr>
          <w:sz w:val="28"/>
          <w:szCs w:val="28"/>
          <w:lang w:val="en-US"/>
        </w:rPr>
        <w:t>I</w:t>
      </w:r>
      <w:r w:rsidR="005E4D51" w:rsidRPr="005E4D51">
        <w:rPr>
          <w:sz w:val="28"/>
          <w:szCs w:val="28"/>
        </w:rPr>
        <w:t xml:space="preserve"> </w:t>
      </w:r>
      <w:r w:rsidR="005E4D51">
        <w:rPr>
          <w:sz w:val="28"/>
          <w:szCs w:val="28"/>
        </w:rPr>
        <w:t>квартал)</w:t>
      </w:r>
    </w:p>
    <w:p w:rsidR="00117037" w:rsidRDefault="00C775E1" w:rsidP="000A5D60">
      <w:pPr>
        <w:pStyle w:val="ConsPlusNormal"/>
        <w:widowControl w:val="0"/>
        <w:spacing w:line="360" w:lineRule="auto"/>
        <w:ind w:firstLine="709"/>
        <w:jc w:val="both"/>
      </w:pPr>
      <w:r>
        <w:t>2</w:t>
      </w:r>
      <w:r w:rsidR="00531D32">
        <w:t xml:space="preserve">) </w:t>
      </w:r>
      <w:r w:rsidR="007B05BB">
        <w:t>анализ реализации приоритетных проектов развития</w:t>
      </w:r>
      <w:r w:rsidR="001C19DF">
        <w:t xml:space="preserve"> Республики Дагестан: «Обеление» экономики», </w:t>
      </w:r>
      <w:r w:rsidR="00F10DC2">
        <w:t>«</w:t>
      </w:r>
      <w:r w:rsidR="00DC01E4">
        <w:t>Эффективный агропромышленный комплекс</w:t>
      </w:r>
      <w:r w:rsidR="00F10DC2">
        <w:t>»</w:t>
      </w:r>
      <w:r w:rsidR="000E0995">
        <w:t xml:space="preserve">, </w:t>
      </w:r>
      <w:r w:rsidR="004A6324">
        <w:t>«Челов</w:t>
      </w:r>
      <w:r w:rsidR="004A6324">
        <w:t>е</w:t>
      </w:r>
      <w:r w:rsidR="004A6324">
        <w:t>ческий капитал»</w:t>
      </w:r>
      <w:r w:rsidR="00995F37">
        <w:t>;</w:t>
      </w:r>
      <w:r w:rsidR="00950D8B">
        <w:t xml:space="preserve"> </w:t>
      </w:r>
      <w:r w:rsidR="005E4D51">
        <w:t xml:space="preserve">   </w:t>
      </w:r>
      <w:r w:rsidR="005E4D51" w:rsidRPr="005E4D51">
        <w:t>(IV квартал)</w:t>
      </w:r>
    </w:p>
    <w:p w:rsidR="00716A2B" w:rsidRDefault="00153A37" w:rsidP="000A5D60">
      <w:pPr>
        <w:pStyle w:val="ConsPlusNormal"/>
        <w:widowControl w:val="0"/>
        <w:spacing w:line="360" w:lineRule="auto"/>
        <w:ind w:firstLine="709"/>
        <w:jc w:val="both"/>
      </w:pPr>
      <w:r>
        <w:t>3</w:t>
      </w:r>
      <w:r w:rsidR="00D71A10">
        <w:t>)</w:t>
      </w:r>
      <w:r w:rsidR="00781A88">
        <w:t xml:space="preserve"> анализ </w:t>
      </w:r>
      <w:r w:rsidR="00C775E1">
        <w:t>проведенной органами государственной власти и местного сам</w:t>
      </w:r>
      <w:r w:rsidR="00C775E1">
        <w:t>о</w:t>
      </w:r>
      <w:r w:rsidR="00C775E1">
        <w:t>управления работы по легализации (снижению) неформальной занятости, уточнения численности работающих и неработающих граждан, подлежащих обязательному медицинскому страхованию;</w:t>
      </w:r>
      <w:r w:rsidR="005E4D51">
        <w:t xml:space="preserve">   </w:t>
      </w:r>
      <w:r w:rsidR="005E4D51" w:rsidRPr="005E4D51">
        <w:t>(I</w:t>
      </w:r>
      <w:r w:rsidR="00DB3E42">
        <w:rPr>
          <w:lang w:val="en-US"/>
        </w:rPr>
        <w:t>II</w:t>
      </w:r>
      <w:r w:rsidR="005E4D51" w:rsidRPr="005E4D51">
        <w:t xml:space="preserve"> квартал)</w:t>
      </w:r>
    </w:p>
    <w:p w:rsidR="00C775E1" w:rsidRDefault="00153A37" w:rsidP="00EE35AF">
      <w:pPr>
        <w:widowControl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775E1">
        <w:rPr>
          <w:sz w:val="28"/>
          <w:szCs w:val="28"/>
        </w:rPr>
        <w:t>) проверку отчета об исполнении бюджета Территориального фонда обяз</w:t>
      </w:r>
      <w:r w:rsidR="00C775E1">
        <w:rPr>
          <w:sz w:val="28"/>
          <w:szCs w:val="28"/>
        </w:rPr>
        <w:t>а</w:t>
      </w:r>
      <w:r w:rsidR="00C775E1">
        <w:rPr>
          <w:sz w:val="28"/>
          <w:szCs w:val="28"/>
        </w:rPr>
        <w:t>тельного медицинского страхования Республики Дагестан за 2016 год;</w:t>
      </w:r>
      <w:r w:rsidR="005E4D51">
        <w:rPr>
          <w:sz w:val="28"/>
          <w:szCs w:val="28"/>
        </w:rPr>
        <w:t xml:space="preserve"> </w:t>
      </w:r>
      <w:r w:rsidR="005E4D51" w:rsidRPr="005E4D51">
        <w:rPr>
          <w:sz w:val="28"/>
          <w:szCs w:val="28"/>
        </w:rPr>
        <w:t xml:space="preserve">   (I</w:t>
      </w:r>
      <w:r w:rsidR="005E4D51">
        <w:rPr>
          <w:sz w:val="28"/>
          <w:szCs w:val="28"/>
          <w:lang w:val="en-US"/>
        </w:rPr>
        <w:t>I</w:t>
      </w:r>
      <w:r w:rsidR="005E4D51" w:rsidRPr="005E4D51">
        <w:rPr>
          <w:sz w:val="28"/>
          <w:szCs w:val="28"/>
        </w:rPr>
        <w:t xml:space="preserve"> квартал)</w:t>
      </w:r>
    </w:p>
    <w:p w:rsidR="002C6A7A" w:rsidRPr="005E4D51" w:rsidRDefault="00153A37" w:rsidP="00EE35AF">
      <w:pPr>
        <w:pStyle w:val="ConsPlusNormal"/>
        <w:widowControl w:val="0"/>
        <w:spacing w:line="460" w:lineRule="exact"/>
        <w:ind w:firstLine="709"/>
        <w:jc w:val="both"/>
      </w:pPr>
      <w:proofErr w:type="gramStart"/>
      <w:r w:rsidRPr="00117037">
        <w:t>5</w:t>
      </w:r>
      <w:r w:rsidR="00716A2B" w:rsidRPr="00117037">
        <w:t xml:space="preserve">) </w:t>
      </w:r>
      <w:r w:rsidR="002C6A7A" w:rsidRPr="00117037">
        <w:t>проверку эффективности расходования средств республиканского бюджета Республики Дагестан</w:t>
      </w:r>
      <w:r w:rsidR="0057690C" w:rsidRPr="00117037">
        <w:t xml:space="preserve">, предусмотренных для осуществления ежемесячной денежной выплаты </w:t>
      </w:r>
      <w:r w:rsidR="0088394A" w:rsidRPr="00117037">
        <w:t xml:space="preserve">(предоставление компенсации) </w:t>
      </w:r>
      <w:r w:rsidR="0057690C" w:rsidRPr="00117037">
        <w:t>по оплате жилого помещения и коммунал</w:t>
      </w:r>
      <w:r w:rsidR="0057690C" w:rsidRPr="00117037">
        <w:t>ь</w:t>
      </w:r>
      <w:r w:rsidR="0057690C" w:rsidRPr="00117037">
        <w:t xml:space="preserve">ных услуг отдельным категориям граждан в </w:t>
      </w:r>
      <w:r w:rsidR="002C6A7A" w:rsidRPr="00117037">
        <w:t>Республик</w:t>
      </w:r>
      <w:r w:rsidR="0057690C" w:rsidRPr="00117037">
        <w:t>е</w:t>
      </w:r>
      <w:r w:rsidR="002C6A7A" w:rsidRPr="00117037">
        <w:t xml:space="preserve"> Дагестан </w:t>
      </w:r>
      <w:r w:rsidR="0057690C" w:rsidRPr="00117037">
        <w:t>(</w:t>
      </w:r>
      <w:r w:rsidR="002C6A7A" w:rsidRPr="00117037">
        <w:t>в сельской мес</w:t>
      </w:r>
      <w:r w:rsidR="002C6A7A" w:rsidRPr="00117037">
        <w:t>т</w:t>
      </w:r>
      <w:r w:rsidR="002C6A7A" w:rsidRPr="00117037">
        <w:t>ности и поселках городского типа</w:t>
      </w:r>
      <w:r w:rsidR="0057690C" w:rsidRPr="00117037">
        <w:t>)</w:t>
      </w:r>
      <w:r w:rsidR="00BE63FA" w:rsidRPr="00117037">
        <w:t xml:space="preserve">, </w:t>
      </w:r>
      <w:r w:rsidR="00087681">
        <w:t xml:space="preserve">в том числе обоснованности </w:t>
      </w:r>
      <w:r w:rsidR="00BE63FA" w:rsidRPr="00117037">
        <w:t>имеюще</w:t>
      </w:r>
      <w:r w:rsidR="00DD108A" w:rsidRPr="00117037">
        <w:t>й</w:t>
      </w:r>
      <w:r w:rsidR="00BE63FA" w:rsidRPr="00117037">
        <w:t>ся задо</w:t>
      </w:r>
      <w:r w:rsidR="00BE63FA" w:rsidRPr="00117037">
        <w:t>л</w:t>
      </w:r>
      <w:r w:rsidR="00BE63FA" w:rsidRPr="00117037">
        <w:t>женности по данным бюджетным обязательствам в разрезе муниципальных образ</w:t>
      </w:r>
      <w:r w:rsidR="00BE63FA" w:rsidRPr="00117037">
        <w:t>о</w:t>
      </w:r>
      <w:r w:rsidR="00BE63FA" w:rsidRPr="00117037">
        <w:t>ваний</w:t>
      </w:r>
      <w:r w:rsidR="00A67E07" w:rsidRPr="00117037">
        <w:t>;</w:t>
      </w:r>
      <w:proofErr w:type="gramEnd"/>
      <w:r w:rsidR="005E4D51" w:rsidRPr="005E4D51">
        <w:t xml:space="preserve">    (I</w:t>
      </w:r>
      <w:r w:rsidR="00DB3E42">
        <w:rPr>
          <w:lang w:val="en-US"/>
        </w:rPr>
        <w:t>I</w:t>
      </w:r>
      <w:r w:rsidR="005E4D51" w:rsidRPr="005E4D51">
        <w:t xml:space="preserve"> квартал)</w:t>
      </w:r>
    </w:p>
    <w:p w:rsidR="00A67E07" w:rsidRDefault="00153A37" w:rsidP="00EE35AF">
      <w:pPr>
        <w:pStyle w:val="ConsPlusNormal"/>
        <w:widowControl w:val="0"/>
        <w:spacing w:line="460" w:lineRule="exact"/>
        <w:ind w:firstLine="709"/>
        <w:jc w:val="both"/>
      </w:pPr>
      <w:r w:rsidRPr="00117037">
        <w:t>6</w:t>
      </w:r>
      <w:r w:rsidR="00C80EDD" w:rsidRPr="00117037">
        <w:t>)</w:t>
      </w:r>
      <w:r w:rsidR="00A67E07" w:rsidRPr="00117037">
        <w:t xml:space="preserve"> проверку целевого</w:t>
      </w:r>
      <w:r w:rsidR="00A67E07">
        <w:t xml:space="preserve"> и эффективного использования средств, выделенных из республиканского бюджета Республики Дагестан в 2016 году на выполнение мер</w:t>
      </w:r>
      <w:r w:rsidR="00A67E07">
        <w:t>о</w:t>
      </w:r>
      <w:r w:rsidR="00A67E07">
        <w:t>приятий:</w:t>
      </w:r>
    </w:p>
    <w:p w:rsidR="00A67E07" w:rsidRDefault="009A4610" w:rsidP="00EE35AF">
      <w:pPr>
        <w:pStyle w:val="ConsPlusNormal"/>
        <w:widowControl w:val="0"/>
        <w:spacing w:line="460" w:lineRule="exact"/>
        <w:ind w:firstLine="709"/>
        <w:jc w:val="both"/>
      </w:pPr>
      <w:r>
        <w:t>государственной программы Республики Дагестан «Обеспечение обществе</w:t>
      </w:r>
      <w:r>
        <w:t>н</w:t>
      </w:r>
      <w:r>
        <w:t>ного порядка и противодействие преступности в Республике Дагестан</w:t>
      </w:r>
      <w:r w:rsidR="009A3117">
        <w:t xml:space="preserve"> на 2015</w:t>
      </w:r>
      <w:r w:rsidR="003D15F1" w:rsidRPr="003D15F1">
        <w:t>–</w:t>
      </w:r>
      <w:r w:rsidR="009A3117">
        <w:t>2020 годы»</w:t>
      </w:r>
      <w:r>
        <w:t>, в том числе подпрограммы «Повышение безопасности дорожного движения в 2015</w:t>
      </w:r>
      <w:r w:rsidR="003D15F1" w:rsidRPr="003D15F1">
        <w:t>–</w:t>
      </w:r>
      <w:r>
        <w:t>2020 годах»;</w:t>
      </w:r>
    </w:p>
    <w:p w:rsidR="00007ABE" w:rsidRPr="005E4D51" w:rsidRDefault="00007ABE" w:rsidP="00EE35AF">
      <w:pPr>
        <w:pStyle w:val="ConsPlusNormal"/>
        <w:widowControl w:val="0"/>
        <w:spacing w:line="460" w:lineRule="exact"/>
        <w:ind w:firstLine="709"/>
        <w:jc w:val="both"/>
      </w:pPr>
      <w:r>
        <w:t>государственной программы Республики Дагестан «Развитие сельского хозя</w:t>
      </w:r>
      <w:r>
        <w:t>й</w:t>
      </w:r>
      <w:r>
        <w:t>ства и регулирование рынков сельскохозяйственной продукции, сырья и продовол</w:t>
      </w:r>
      <w:r>
        <w:t>ь</w:t>
      </w:r>
      <w:r>
        <w:t>ствия на 2014</w:t>
      </w:r>
      <w:r w:rsidR="003D15F1" w:rsidRPr="003D15F1">
        <w:t>–</w:t>
      </w:r>
      <w:r>
        <w:t>2020 годы»;</w:t>
      </w:r>
      <w:r w:rsidR="005E4D51" w:rsidRPr="005E4D51">
        <w:t xml:space="preserve">    (I</w:t>
      </w:r>
      <w:r w:rsidR="005E4D51">
        <w:rPr>
          <w:lang w:val="en-US"/>
        </w:rPr>
        <w:t>II</w:t>
      </w:r>
      <w:r w:rsidR="005E4D51" w:rsidRPr="005E4D51">
        <w:t xml:space="preserve"> квартал)</w:t>
      </w:r>
    </w:p>
    <w:p w:rsidR="0099208E" w:rsidRPr="005E4D51" w:rsidRDefault="00153A37" w:rsidP="00EE35AF">
      <w:pPr>
        <w:pStyle w:val="ConsPlusNormal"/>
        <w:widowControl w:val="0"/>
        <w:spacing w:line="460" w:lineRule="exact"/>
        <w:ind w:firstLine="709"/>
        <w:jc w:val="both"/>
      </w:pPr>
      <w:r>
        <w:t>7</w:t>
      </w:r>
      <w:r w:rsidR="0099208E">
        <w:t xml:space="preserve">) аудит </w:t>
      </w:r>
      <w:proofErr w:type="gramStart"/>
      <w:r w:rsidR="0099208E">
        <w:t>эффективности деятельности управлений сельского хозяйства мун</w:t>
      </w:r>
      <w:r w:rsidR="0099208E">
        <w:t>и</w:t>
      </w:r>
      <w:r w:rsidR="0099208E">
        <w:t>ципальных районов Республики</w:t>
      </w:r>
      <w:proofErr w:type="gramEnd"/>
      <w:r w:rsidR="0099208E">
        <w:t xml:space="preserve"> Дагестан по увеличению объемов производства сельскохозяйственной продукции и влияние на пополнение собственной доходной базы муниципалитетов</w:t>
      </w:r>
      <w:r w:rsidR="009E46AD" w:rsidRPr="009E46AD">
        <w:t xml:space="preserve"> </w:t>
      </w:r>
      <w:r w:rsidR="009E46AD">
        <w:t>в 2016 году</w:t>
      </w:r>
      <w:r w:rsidR="0099208E">
        <w:t>;</w:t>
      </w:r>
      <w:r w:rsidR="005E4D51" w:rsidRPr="005E4D51">
        <w:t xml:space="preserve">    (IV квартал)</w:t>
      </w:r>
    </w:p>
    <w:p w:rsidR="00C619B5" w:rsidRPr="005E4D51" w:rsidRDefault="00153A37" w:rsidP="00EE35AF">
      <w:pPr>
        <w:pStyle w:val="ConsPlusNormal"/>
        <w:widowControl w:val="0"/>
        <w:spacing w:line="460" w:lineRule="exact"/>
        <w:ind w:firstLine="709"/>
        <w:jc w:val="both"/>
      </w:pPr>
      <w:r>
        <w:t>8</w:t>
      </w:r>
      <w:r w:rsidR="0099208E">
        <w:t xml:space="preserve">) </w:t>
      </w:r>
      <w:r w:rsidR="00C619B5" w:rsidRPr="005E4D51">
        <w:rPr>
          <w:spacing w:val="-2"/>
        </w:rPr>
        <w:t>проверку целевого и эффективного использования бюджетных средств, в</w:t>
      </w:r>
      <w:r w:rsidR="00C619B5" w:rsidRPr="005E4D51">
        <w:rPr>
          <w:spacing w:val="-2"/>
        </w:rPr>
        <w:t>ы</w:t>
      </w:r>
      <w:r w:rsidR="00C619B5" w:rsidRPr="005E4D51">
        <w:rPr>
          <w:spacing w:val="-2"/>
        </w:rPr>
        <w:t>деленных в 2016 году на обеспечение обучающихся общеобразовательных организ</w:t>
      </w:r>
      <w:r w:rsidR="00C619B5" w:rsidRPr="005E4D51">
        <w:rPr>
          <w:spacing w:val="-2"/>
        </w:rPr>
        <w:t>а</w:t>
      </w:r>
      <w:r w:rsidR="00C619B5" w:rsidRPr="005E4D51">
        <w:rPr>
          <w:spacing w:val="-2"/>
        </w:rPr>
        <w:t>ций, реализующих основные общеобразовательные программы начального общего, основного общего, среднего общего образования, учебниками и учебными пособиями (в разрезе муниципальных образований Республики Дагестан)</w:t>
      </w:r>
      <w:r w:rsidR="00C619B5">
        <w:t>;</w:t>
      </w:r>
      <w:r w:rsidR="005E4D51" w:rsidRPr="005E4D51">
        <w:t xml:space="preserve">    (I</w:t>
      </w:r>
      <w:r w:rsidR="00DB3E42">
        <w:rPr>
          <w:lang w:val="en-US"/>
        </w:rPr>
        <w:t>II</w:t>
      </w:r>
      <w:r w:rsidR="005E4D51" w:rsidRPr="005E4D51">
        <w:t xml:space="preserve"> квартал)</w:t>
      </w:r>
    </w:p>
    <w:p w:rsidR="00C80EDD" w:rsidRPr="005E4D51" w:rsidRDefault="00153A37" w:rsidP="00EE35AF">
      <w:pPr>
        <w:pStyle w:val="ConsPlusNormal"/>
        <w:widowControl w:val="0"/>
        <w:spacing w:line="460" w:lineRule="exact"/>
        <w:ind w:firstLine="709"/>
        <w:jc w:val="both"/>
      </w:pPr>
      <w:r>
        <w:t>9</w:t>
      </w:r>
      <w:r w:rsidR="00C80EDD">
        <w:t>) анализ распределения бюджетных средств, выделенных в 2016 году мун</w:t>
      </w:r>
      <w:r w:rsidR="00C80EDD">
        <w:t>и</w:t>
      </w:r>
      <w:r w:rsidR="00C80EDD">
        <w:t xml:space="preserve">ципальным образованиям </w:t>
      </w:r>
      <w:r w:rsidR="001D44C0">
        <w:t>Р</w:t>
      </w:r>
      <w:r w:rsidR="00C80EDD">
        <w:t>еспублики</w:t>
      </w:r>
      <w:r w:rsidR="001D44C0">
        <w:t xml:space="preserve"> Дагестан</w:t>
      </w:r>
      <w:r w:rsidR="00C80EDD">
        <w:t>, на материально-техническое обе</w:t>
      </w:r>
      <w:r w:rsidR="00C80EDD">
        <w:t>с</w:t>
      </w:r>
      <w:r w:rsidR="00C80EDD">
        <w:t>печение дошкольных</w:t>
      </w:r>
      <w:r w:rsidR="0007785A">
        <w:t xml:space="preserve"> учреждений</w:t>
      </w:r>
      <w:r w:rsidR="00C80EDD">
        <w:t>;</w:t>
      </w:r>
      <w:r w:rsidR="005E4D51" w:rsidRPr="005E4D51">
        <w:t xml:space="preserve">   (I</w:t>
      </w:r>
      <w:r w:rsidR="00DB3E42">
        <w:rPr>
          <w:lang w:val="en-US"/>
        </w:rPr>
        <w:t>II</w:t>
      </w:r>
      <w:r w:rsidR="00DB3E42" w:rsidRPr="00DB3E42">
        <w:t xml:space="preserve"> </w:t>
      </w:r>
      <w:r w:rsidR="005E4D51" w:rsidRPr="005E4D51">
        <w:t>квартал)</w:t>
      </w:r>
      <w:bookmarkStart w:id="0" w:name="_GoBack"/>
      <w:bookmarkEnd w:id="0"/>
    </w:p>
    <w:p w:rsidR="00285C81" w:rsidRPr="005E4D51" w:rsidRDefault="00153A37" w:rsidP="000A5D60">
      <w:pPr>
        <w:pStyle w:val="ConsPlusNormal"/>
        <w:widowControl w:val="0"/>
        <w:spacing w:line="360" w:lineRule="auto"/>
        <w:ind w:firstLine="709"/>
        <w:jc w:val="both"/>
      </w:pPr>
      <w:r>
        <w:lastRenderedPageBreak/>
        <w:t>10</w:t>
      </w:r>
      <w:r w:rsidR="00C619B5">
        <w:t xml:space="preserve">) </w:t>
      </w:r>
      <w:r w:rsidR="0007785A">
        <w:t xml:space="preserve">аудит эффективности </w:t>
      </w:r>
      <w:r w:rsidR="00285C81">
        <w:t>реализации муниципальными образованиями Ре</w:t>
      </w:r>
      <w:r w:rsidR="00285C81">
        <w:t>с</w:t>
      </w:r>
      <w:r w:rsidR="00285C81">
        <w:t xml:space="preserve">публики Дагестан переданных государственных полномочий </w:t>
      </w:r>
      <w:r w:rsidR="00DE74D0">
        <w:t>Республики Дагестан по</w:t>
      </w:r>
      <w:r w:rsidR="00285C81">
        <w:t xml:space="preserve"> </w:t>
      </w:r>
      <w:r w:rsidR="008038BD">
        <w:t xml:space="preserve">обеспечению жилой площадью </w:t>
      </w:r>
      <w:r w:rsidR="00285C81">
        <w:t>детей-сирот и детей, оставшихся без попечения родителей, а также лиц из числа детей-сирот и детей, оставшихся без попечения р</w:t>
      </w:r>
      <w:r w:rsidR="00285C81">
        <w:t>о</w:t>
      </w:r>
      <w:r w:rsidR="00285C81">
        <w:t>дителей</w:t>
      </w:r>
      <w:r w:rsidR="00F10DC2">
        <w:t>,</w:t>
      </w:r>
      <w:r w:rsidR="00B76948">
        <w:t xml:space="preserve"> за 2016 год</w:t>
      </w:r>
      <w:r w:rsidR="00126F63">
        <w:t>.</w:t>
      </w:r>
      <w:r w:rsidR="005E4D51" w:rsidRPr="005E4D51">
        <w:t xml:space="preserve">    (IV квартал)</w:t>
      </w:r>
    </w:p>
    <w:p w:rsidR="00AB35F1" w:rsidRDefault="005E4D51" w:rsidP="000A5D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3E42">
        <w:rPr>
          <w:sz w:val="28"/>
          <w:szCs w:val="28"/>
        </w:rPr>
        <w:t>2</w:t>
      </w:r>
      <w:r w:rsidR="00AB35F1">
        <w:rPr>
          <w:sz w:val="28"/>
          <w:szCs w:val="28"/>
        </w:rPr>
        <w:t>. Направить настоящее постановление Председателю Счетной палаты Ре</w:t>
      </w:r>
      <w:r w:rsidR="00AB35F1">
        <w:rPr>
          <w:sz w:val="28"/>
          <w:szCs w:val="28"/>
        </w:rPr>
        <w:t>с</w:t>
      </w:r>
      <w:r w:rsidR="00AB35F1">
        <w:rPr>
          <w:sz w:val="28"/>
          <w:szCs w:val="28"/>
        </w:rPr>
        <w:t>публики Дагестан.</w:t>
      </w:r>
    </w:p>
    <w:p w:rsidR="00AB35F1" w:rsidRDefault="005E4D51" w:rsidP="000A5D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E4D51">
        <w:rPr>
          <w:sz w:val="28"/>
          <w:szCs w:val="28"/>
        </w:rPr>
        <w:t>3</w:t>
      </w:r>
      <w:r w:rsidR="00AB35F1">
        <w:rPr>
          <w:sz w:val="28"/>
          <w:szCs w:val="28"/>
        </w:rPr>
        <w:t>. Настоящее постановление вступает в силу со дня его принятия.</w:t>
      </w:r>
    </w:p>
    <w:p w:rsidR="00C45C12" w:rsidRDefault="00C45C12" w:rsidP="000A5D60">
      <w:pPr>
        <w:widowControl w:val="0"/>
        <w:spacing w:line="240" w:lineRule="exact"/>
        <w:rPr>
          <w:b/>
          <w:sz w:val="28"/>
          <w:szCs w:val="28"/>
        </w:rPr>
      </w:pPr>
    </w:p>
    <w:p w:rsidR="00D634AC" w:rsidRDefault="00D634AC" w:rsidP="000A5D60">
      <w:pPr>
        <w:widowControl w:val="0"/>
        <w:spacing w:line="240" w:lineRule="exact"/>
        <w:rPr>
          <w:b/>
          <w:sz w:val="28"/>
          <w:szCs w:val="28"/>
        </w:rPr>
      </w:pPr>
    </w:p>
    <w:p w:rsidR="002876EA" w:rsidRDefault="002876EA" w:rsidP="000A5D60">
      <w:pPr>
        <w:widowControl w:val="0"/>
        <w:spacing w:line="240" w:lineRule="exact"/>
        <w:rPr>
          <w:b/>
          <w:sz w:val="28"/>
          <w:szCs w:val="28"/>
        </w:rPr>
      </w:pPr>
    </w:p>
    <w:p w:rsidR="00D634AC" w:rsidRDefault="00D634AC" w:rsidP="000A5D60">
      <w:pPr>
        <w:widowControl w:val="0"/>
        <w:spacing w:line="240" w:lineRule="exact"/>
        <w:rPr>
          <w:b/>
          <w:sz w:val="28"/>
          <w:szCs w:val="28"/>
        </w:rPr>
      </w:pPr>
    </w:p>
    <w:p w:rsidR="00D634AC" w:rsidRDefault="00D634AC" w:rsidP="000A5D60">
      <w:pPr>
        <w:widowControl w:val="0"/>
        <w:spacing w:line="240" w:lineRule="exact"/>
        <w:rPr>
          <w:b/>
          <w:sz w:val="28"/>
          <w:szCs w:val="28"/>
        </w:rPr>
      </w:pPr>
    </w:p>
    <w:p w:rsidR="00327156" w:rsidRDefault="00AB56D8" w:rsidP="000A5D60">
      <w:pPr>
        <w:widowControl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27156" w:rsidRPr="00327156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 xml:space="preserve">ь </w:t>
      </w:r>
      <w:r w:rsidRPr="00327156">
        <w:rPr>
          <w:b/>
          <w:sz w:val="28"/>
          <w:szCs w:val="28"/>
        </w:rPr>
        <w:t>Народного Собрания</w:t>
      </w:r>
    </w:p>
    <w:p w:rsidR="00327156" w:rsidRPr="00327156" w:rsidRDefault="00AB56D8" w:rsidP="000A5D60">
      <w:pPr>
        <w:widowControl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876EA">
        <w:rPr>
          <w:b/>
          <w:sz w:val="28"/>
          <w:szCs w:val="28"/>
        </w:rPr>
        <w:t xml:space="preserve">   </w:t>
      </w:r>
      <w:r w:rsidR="00327156" w:rsidRPr="00327156">
        <w:rPr>
          <w:b/>
          <w:sz w:val="28"/>
          <w:szCs w:val="28"/>
        </w:rPr>
        <w:t>Республики Дагестан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2876EA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Х. Шихсаидов</w:t>
      </w:r>
    </w:p>
    <w:p w:rsidR="00327156" w:rsidRDefault="00327156" w:rsidP="000A5D60">
      <w:pPr>
        <w:widowControl w:val="0"/>
        <w:spacing w:line="240" w:lineRule="exact"/>
      </w:pPr>
      <w:r w:rsidRPr="00327156">
        <w:rPr>
          <w:b/>
          <w:sz w:val="28"/>
          <w:szCs w:val="28"/>
        </w:rPr>
        <w:t xml:space="preserve">         </w:t>
      </w:r>
    </w:p>
    <w:p w:rsidR="000A5D60" w:rsidRDefault="000A5D60" w:rsidP="000A5D60">
      <w:pPr>
        <w:widowControl w:val="0"/>
        <w:spacing w:line="240" w:lineRule="exact"/>
      </w:pPr>
      <w:r>
        <w:t>г. Махачкала</w:t>
      </w:r>
    </w:p>
    <w:p w:rsidR="000A5D60" w:rsidRDefault="00EE35AF" w:rsidP="000A5D60">
      <w:pPr>
        <w:widowControl w:val="0"/>
        <w:spacing w:line="240" w:lineRule="exact"/>
      </w:pPr>
      <w:r>
        <w:t>24</w:t>
      </w:r>
      <w:r w:rsidR="000A5D60">
        <w:t xml:space="preserve"> ноября 2016 года</w:t>
      </w:r>
    </w:p>
    <w:p w:rsidR="000A5D60" w:rsidRDefault="000A5D60" w:rsidP="000A5D60">
      <w:pPr>
        <w:widowControl w:val="0"/>
        <w:spacing w:line="240" w:lineRule="exact"/>
        <w:jc w:val="both"/>
      </w:pPr>
      <w:r>
        <w:t xml:space="preserve">№ </w:t>
      </w:r>
      <w:r w:rsidR="00951F3B">
        <w:t>71</w:t>
      </w:r>
      <w:r>
        <w:t xml:space="preserve"> - </w:t>
      </w:r>
      <w:r>
        <w:rPr>
          <w:lang w:val="en-US"/>
        </w:rPr>
        <w:t>VI</w:t>
      </w:r>
      <w:r>
        <w:t xml:space="preserve"> НС</w:t>
      </w:r>
    </w:p>
    <w:sectPr w:rsidR="000A5D60" w:rsidSect="002876E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9A" w:rsidRDefault="006B209A" w:rsidP="00A27E2B">
      <w:r>
        <w:separator/>
      </w:r>
    </w:p>
  </w:endnote>
  <w:endnote w:type="continuationSeparator" w:id="0">
    <w:p w:rsidR="006B209A" w:rsidRDefault="006B209A" w:rsidP="00A2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9A" w:rsidRDefault="006B209A" w:rsidP="00A27E2B">
      <w:r>
        <w:separator/>
      </w:r>
    </w:p>
  </w:footnote>
  <w:footnote w:type="continuationSeparator" w:id="0">
    <w:p w:rsidR="006B209A" w:rsidRDefault="006B209A" w:rsidP="00A27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2367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D4BE8" w:rsidRPr="000A5D60" w:rsidRDefault="008D4BE8" w:rsidP="000A5D60">
        <w:pPr>
          <w:pStyle w:val="a3"/>
          <w:jc w:val="center"/>
          <w:rPr>
            <w:sz w:val="20"/>
            <w:szCs w:val="20"/>
          </w:rPr>
        </w:pPr>
        <w:r w:rsidRPr="000A5D60">
          <w:rPr>
            <w:sz w:val="20"/>
            <w:szCs w:val="20"/>
          </w:rPr>
          <w:fldChar w:fldCharType="begin"/>
        </w:r>
        <w:r w:rsidRPr="000A5D60">
          <w:rPr>
            <w:sz w:val="20"/>
            <w:szCs w:val="20"/>
          </w:rPr>
          <w:instrText>PAGE   \* MERGEFORMAT</w:instrText>
        </w:r>
        <w:r w:rsidRPr="000A5D60">
          <w:rPr>
            <w:sz w:val="20"/>
            <w:szCs w:val="20"/>
          </w:rPr>
          <w:fldChar w:fldCharType="separate"/>
        </w:r>
        <w:r w:rsidR="001D44C0">
          <w:rPr>
            <w:noProof/>
            <w:sz w:val="20"/>
            <w:szCs w:val="20"/>
          </w:rPr>
          <w:t>2</w:t>
        </w:r>
        <w:r w:rsidRPr="000A5D60">
          <w:rPr>
            <w:sz w:val="20"/>
            <w:szCs w:val="20"/>
          </w:rPr>
          <w:fldChar w:fldCharType="end"/>
        </w:r>
      </w:p>
    </w:sdtContent>
  </w:sdt>
  <w:p w:rsidR="00A27E2B" w:rsidRDefault="00A27E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0F"/>
    <w:rsid w:val="00001F58"/>
    <w:rsid w:val="00007ABE"/>
    <w:rsid w:val="00027547"/>
    <w:rsid w:val="0006578A"/>
    <w:rsid w:val="0007785A"/>
    <w:rsid w:val="00082E26"/>
    <w:rsid w:val="00087681"/>
    <w:rsid w:val="000A5D60"/>
    <w:rsid w:val="000B58CF"/>
    <w:rsid w:val="000B7438"/>
    <w:rsid w:val="000E0995"/>
    <w:rsid w:val="000E6996"/>
    <w:rsid w:val="00117037"/>
    <w:rsid w:val="00126F63"/>
    <w:rsid w:val="001441DE"/>
    <w:rsid w:val="00153A37"/>
    <w:rsid w:val="0015572D"/>
    <w:rsid w:val="00156075"/>
    <w:rsid w:val="00156133"/>
    <w:rsid w:val="0017076B"/>
    <w:rsid w:val="0017558C"/>
    <w:rsid w:val="001C19DF"/>
    <w:rsid w:val="001D44C0"/>
    <w:rsid w:val="001D5C6E"/>
    <w:rsid w:val="001F6514"/>
    <w:rsid w:val="002157D3"/>
    <w:rsid w:val="00222B7A"/>
    <w:rsid w:val="00244128"/>
    <w:rsid w:val="0024568B"/>
    <w:rsid w:val="00251167"/>
    <w:rsid w:val="00266EC9"/>
    <w:rsid w:val="0026716E"/>
    <w:rsid w:val="00273A19"/>
    <w:rsid w:val="00285C81"/>
    <w:rsid w:val="002876EA"/>
    <w:rsid w:val="00297D96"/>
    <w:rsid w:val="002A3B80"/>
    <w:rsid w:val="002B1616"/>
    <w:rsid w:val="002C6A7A"/>
    <w:rsid w:val="00327156"/>
    <w:rsid w:val="003301DF"/>
    <w:rsid w:val="003620F9"/>
    <w:rsid w:val="00381878"/>
    <w:rsid w:val="00391034"/>
    <w:rsid w:val="003D15F1"/>
    <w:rsid w:val="0040040E"/>
    <w:rsid w:val="00402D0F"/>
    <w:rsid w:val="00411DC2"/>
    <w:rsid w:val="004975A8"/>
    <w:rsid w:val="004A351E"/>
    <w:rsid w:val="004A6324"/>
    <w:rsid w:val="004C58D3"/>
    <w:rsid w:val="004F723F"/>
    <w:rsid w:val="005106D8"/>
    <w:rsid w:val="00512D47"/>
    <w:rsid w:val="00531D32"/>
    <w:rsid w:val="00544C76"/>
    <w:rsid w:val="00544D17"/>
    <w:rsid w:val="00553086"/>
    <w:rsid w:val="0057690C"/>
    <w:rsid w:val="00583175"/>
    <w:rsid w:val="005868EF"/>
    <w:rsid w:val="00597A3A"/>
    <w:rsid w:val="005A1E9C"/>
    <w:rsid w:val="005B336D"/>
    <w:rsid w:val="005C6242"/>
    <w:rsid w:val="005E1D03"/>
    <w:rsid w:val="005E38AE"/>
    <w:rsid w:val="005E4D51"/>
    <w:rsid w:val="00607B2A"/>
    <w:rsid w:val="0061540E"/>
    <w:rsid w:val="00616DD4"/>
    <w:rsid w:val="00660F72"/>
    <w:rsid w:val="00680638"/>
    <w:rsid w:val="006B209A"/>
    <w:rsid w:val="006B3F59"/>
    <w:rsid w:val="006F749D"/>
    <w:rsid w:val="00707AF5"/>
    <w:rsid w:val="00712096"/>
    <w:rsid w:val="00716A2B"/>
    <w:rsid w:val="007466B3"/>
    <w:rsid w:val="00781A88"/>
    <w:rsid w:val="007B05BB"/>
    <w:rsid w:val="007B2EAE"/>
    <w:rsid w:val="007B7148"/>
    <w:rsid w:val="007D3125"/>
    <w:rsid w:val="007E6439"/>
    <w:rsid w:val="007F0B97"/>
    <w:rsid w:val="00801201"/>
    <w:rsid w:val="008038BD"/>
    <w:rsid w:val="008125C1"/>
    <w:rsid w:val="00846BE1"/>
    <w:rsid w:val="00854B11"/>
    <w:rsid w:val="0086359C"/>
    <w:rsid w:val="0088394A"/>
    <w:rsid w:val="00885D67"/>
    <w:rsid w:val="00893C87"/>
    <w:rsid w:val="008A1343"/>
    <w:rsid w:val="008B130E"/>
    <w:rsid w:val="008D4BE8"/>
    <w:rsid w:val="008D731F"/>
    <w:rsid w:val="008F4489"/>
    <w:rsid w:val="00914E60"/>
    <w:rsid w:val="00935F99"/>
    <w:rsid w:val="00946527"/>
    <w:rsid w:val="00950D8B"/>
    <w:rsid w:val="00951F3B"/>
    <w:rsid w:val="00962E19"/>
    <w:rsid w:val="00980906"/>
    <w:rsid w:val="0099208E"/>
    <w:rsid w:val="00995F37"/>
    <w:rsid w:val="009A3117"/>
    <w:rsid w:val="009A36D3"/>
    <w:rsid w:val="009A4610"/>
    <w:rsid w:val="009E46AD"/>
    <w:rsid w:val="00A0017F"/>
    <w:rsid w:val="00A16087"/>
    <w:rsid w:val="00A2600F"/>
    <w:rsid w:val="00A27E2B"/>
    <w:rsid w:val="00A67E07"/>
    <w:rsid w:val="00A81184"/>
    <w:rsid w:val="00AB35F1"/>
    <w:rsid w:val="00AB56D8"/>
    <w:rsid w:val="00AD6D34"/>
    <w:rsid w:val="00AF12FF"/>
    <w:rsid w:val="00AF37AE"/>
    <w:rsid w:val="00B0760D"/>
    <w:rsid w:val="00B14060"/>
    <w:rsid w:val="00B17EF3"/>
    <w:rsid w:val="00B37682"/>
    <w:rsid w:val="00B44F9D"/>
    <w:rsid w:val="00B67CAD"/>
    <w:rsid w:val="00B76948"/>
    <w:rsid w:val="00B818AF"/>
    <w:rsid w:val="00B841F6"/>
    <w:rsid w:val="00B90CA3"/>
    <w:rsid w:val="00BC6069"/>
    <w:rsid w:val="00BD0DB3"/>
    <w:rsid w:val="00BD1369"/>
    <w:rsid w:val="00BE63FA"/>
    <w:rsid w:val="00BF6332"/>
    <w:rsid w:val="00C45A5A"/>
    <w:rsid w:val="00C45C12"/>
    <w:rsid w:val="00C619B5"/>
    <w:rsid w:val="00C663E4"/>
    <w:rsid w:val="00C775E1"/>
    <w:rsid w:val="00C80141"/>
    <w:rsid w:val="00C805EC"/>
    <w:rsid w:val="00C80EDD"/>
    <w:rsid w:val="00CA5CE3"/>
    <w:rsid w:val="00CA7C6F"/>
    <w:rsid w:val="00CB4F19"/>
    <w:rsid w:val="00CC33A1"/>
    <w:rsid w:val="00CD55B5"/>
    <w:rsid w:val="00CF0067"/>
    <w:rsid w:val="00D15EC7"/>
    <w:rsid w:val="00D366AC"/>
    <w:rsid w:val="00D370DD"/>
    <w:rsid w:val="00D44DAF"/>
    <w:rsid w:val="00D51399"/>
    <w:rsid w:val="00D53206"/>
    <w:rsid w:val="00D56FEE"/>
    <w:rsid w:val="00D57997"/>
    <w:rsid w:val="00D628DC"/>
    <w:rsid w:val="00D62BEB"/>
    <w:rsid w:val="00D634AC"/>
    <w:rsid w:val="00D71A10"/>
    <w:rsid w:val="00D9678C"/>
    <w:rsid w:val="00DB3B07"/>
    <w:rsid w:val="00DB3E42"/>
    <w:rsid w:val="00DC01E4"/>
    <w:rsid w:val="00DD108A"/>
    <w:rsid w:val="00DE5161"/>
    <w:rsid w:val="00DE74D0"/>
    <w:rsid w:val="00E154F4"/>
    <w:rsid w:val="00E15EEF"/>
    <w:rsid w:val="00E16D7D"/>
    <w:rsid w:val="00E62523"/>
    <w:rsid w:val="00E85574"/>
    <w:rsid w:val="00EC4D0B"/>
    <w:rsid w:val="00EE35AF"/>
    <w:rsid w:val="00EE3BFD"/>
    <w:rsid w:val="00F10DC2"/>
    <w:rsid w:val="00F20FB3"/>
    <w:rsid w:val="00F30C37"/>
    <w:rsid w:val="00F336AD"/>
    <w:rsid w:val="00F500D7"/>
    <w:rsid w:val="00F837E9"/>
    <w:rsid w:val="00F90140"/>
    <w:rsid w:val="00FA7D87"/>
    <w:rsid w:val="00FB115F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0F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F3"/>
    <w:pPr>
      <w:autoSpaceDE w:val="0"/>
      <w:autoSpaceDN w:val="0"/>
      <w:adjustRightInd w:val="0"/>
      <w:ind w:firstLine="0"/>
      <w:jc w:val="left"/>
    </w:pPr>
  </w:style>
  <w:style w:type="paragraph" w:styleId="a3">
    <w:name w:val="header"/>
    <w:basedOn w:val="a"/>
    <w:link w:val="a4"/>
    <w:uiPriority w:val="99"/>
    <w:unhideWhenUsed/>
    <w:rsid w:val="00A27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7E2B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7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7E2B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5C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11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1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0F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F3"/>
    <w:pPr>
      <w:autoSpaceDE w:val="0"/>
      <w:autoSpaceDN w:val="0"/>
      <w:adjustRightInd w:val="0"/>
      <w:ind w:firstLine="0"/>
      <w:jc w:val="left"/>
    </w:pPr>
  </w:style>
  <w:style w:type="paragraph" w:styleId="a3">
    <w:name w:val="header"/>
    <w:basedOn w:val="a"/>
    <w:link w:val="a4"/>
    <w:uiPriority w:val="99"/>
    <w:unhideWhenUsed/>
    <w:rsid w:val="00A27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7E2B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7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7E2B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5C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11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1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2A99-D603-4252-841B-F9D5D4C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Магомедова</dc:creator>
  <cp:keywords/>
  <dc:description/>
  <cp:lastModifiedBy>ИРИНА</cp:lastModifiedBy>
  <cp:revision>162</cp:revision>
  <cp:lastPrinted>2016-11-24T07:59:00Z</cp:lastPrinted>
  <dcterms:created xsi:type="dcterms:W3CDTF">2016-09-21T07:26:00Z</dcterms:created>
  <dcterms:modified xsi:type="dcterms:W3CDTF">2016-11-24T09:26:00Z</dcterms:modified>
</cp:coreProperties>
</file>