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C73328" w:rsidRDefault="00C73328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E55CB2" w:rsidRDefault="008C2097" w:rsidP="00C73328">
      <w:pPr>
        <w:widowControl w:val="0"/>
        <w:spacing w:line="240" w:lineRule="exact"/>
        <w:ind w:right="624" w:firstLine="0"/>
        <w:jc w:val="center"/>
        <w:rPr>
          <w:b/>
        </w:rPr>
      </w:pPr>
      <w:r>
        <w:rPr>
          <w:b/>
        </w:rPr>
        <w:t xml:space="preserve">О ходе реализации приоритетного проекта </w:t>
      </w:r>
    </w:p>
    <w:p w:rsidR="00B95D6A" w:rsidRDefault="008C2097" w:rsidP="00C73328">
      <w:pPr>
        <w:widowControl w:val="0"/>
        <w:spacing w:line="240" w:lineRule="exact"/>
        <w:ind w:right="624" w:firstLine="0"/>
        <w:jc w:val="center"/>
        <w:rPr>
          <w:b/>
        </w:rPr>
      </w:pPr>
      <w:r>
        <w:rPr>
          <w:b/>
        </w:rPr>
        <w:t xml:space="preserve">развития Республики Дагестан </w:t>
      </w:r>
    </w:p>
    <w:p w:rsidR="009A0FCF" w:rsidRDefault="008C2097" w:rsidP="00C73328">
      <w:pPr>
        <w:widowControl w:val="0"/>
        <w:spacing w:line="240" w:lineRule="exact"/>
        <w:ind w:right="624" w:firstLine="0"/>
        <w:jc w:val="center"/>
        <w:rPr>
          <w:b/>
        </w:rPr>
      </w:pPr>
      <w:r>
        <w:rPr>
          <w:b/>
        </w:rPr>
        <w:t>«Обеление» экономики»</w:t>
      </w:r>
    </w:p>
    <w:p w:rsidR="008C2097" w:rsidRDefault="008C2097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8C2097" w:rsidRDefault="008C2097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8C2097" w:rsidRDefault="008C2097" w:rsidP="008A31BF">
      <w:pPr>
        <w:widowControl w:val="0"/>
        <w:spacing w:line="240" w:lineRule="exact"/>
        <w:ind w:firstLine="0"/>
        <w:jc w:val="center"/>
        <w:rPr>
          <w:b/>
        </w:rPr>
      </w:pPr>
    </w:p>
    <w:p w:rsidR="008A31BF" w:rsidRDefault="00D841D9" w:rsidP="00C73328">
      <w:pPr>
        <w:widowControl w:val="0"/>
        <w:spacing w:line="360" w:lineRule="exact"/>
      </w:pPr>
      <w:proofErr w:type="gramStart"/>
      <w:r>
        <w:t xml:space="preserve">Заслушав и обсудив информацию </w:t>
      </w:r>
      <w:r w:rsidRPr="00D841D9">
        <w:t>заместителя Председателя Правительства Республики Дагестан – министра экономики и территориального развития Респуб</w:t>
      </w:r>
      <w:r w:rsidR="008A31BF">
        <w:softHyphen/>
      </w:r>
      <w:r w:rsidRPr="00D841D9">
        <w:t xml:space="preserve">лики Дагестан Р.А. </w:t>
      </w:r>
      <w:proofErr w:type="spellStart"/>
      <w:r w:rsidRPr="00D841D9">
        <w:t>Юсуфова</w:t>
      </w:r>
      <w:proofErr w:type="spellEnd"/>
      <w:r w:rsidRPr="00D841D9">
        <w:t xml:space="preserve"> о ходе реализации приоритетного проекта развития Республики Дагестан «Обеление» экономики»</w:t>
      </w:r>
      <w:r w:rsidR="009C4AA0">
        <w:t xml:space="preserve"> (далее –</w:t>
      </w:r>
      <w:r w:rsidR="009C4AA0" w:rsidRPr="009C4AA0">
        <w:t xml:space="preserve"> </w:t>
      </w:r>
      <w:r w:rsidR="009C4AA0">
        <w:t>также приоритетный проект</w:t>
      </w:r>
      <w:r w:rsidR="009C4AA0" w:rsidRPr="00D841D9">
        <w:t xml:space="preserve"> развития</w:t>
      </w:r>
      <w:r w:rsidR="009C4AA0">
        <w:t xml:space="preserve">) </w:t>
      </w:r>
      <w:r w:rsidRPr="00D841D9">
        <w:t>в 2016 году</w:t>
      </w:r>
      <w:r>
        <w:t>, Народное Собрание Республики Дагестан отмечает, что в це</w:t>
      </w:r>
      <w:r w:rsidR="008A31BF">
        <w:softHyphen/>
      </w:r>
      <w:r>
        <w:t xml:space="preserve">лях активизации </w:t>
      </w:r>
      <w:r w:rsidR="009873C2">
        <w:t>экономического роста и обеспечения социальной стабильности</w:t>
      </w:r>
      <w:r w:rsidR="00C44BE7">
        <w:t xml:space="preserve"> в республике </w:t>
      </w:r>
      <w:r w:rsidR="009873C2">
        <w:t>в</w:t>
      </w:r>
      <w:r w:rsidR="008A31BF">
        <w:t xml:space="preserve"> 2016 году продолж</w:t>
      </w:r>
      <w:r w:rsidR="00E921D7">
        <w:t>алась</w:t>
      </w:r>
      <w:r w:rsidR="008A31BF">
        <w:t xml:space="preserve"> работа по</w:t>
      </w:r>
      <w:proofErr w:type="gramEnd"/>
      <w:r w:rsidR="008A31BF">
        <w:t xml:space="preserve"> выполнению мероприятий, напра</w:t>
      </w:r>
      <w:r w:rsidR="008A31BF">
        <w:t>в</w:t>
      </w:r>
      <w:r w:rsidR="008A31BF">
        <w:t>ленных на ра</w:t>
      </w:r>
      <w:r w:rsidR="008A31BF">
        <w:t>з</w:t>
      </w:r>
      <w:r w:rsidR="008A31BF">
        <w:t xml:space="preserve">витие экономики и социальной сферы. </w:t>
      </w:r>
    </w:p>
    <w:p w:rsidR="00043AA3" w:rsidRDefault="00043AA3" w:rsidP="00C73328">
      <w:pPr>
        <w:widowControl w:val="0"/>
        <w:spacing w:line="360" w:lineRule="exact"/>
      </w:pPr>
      <w:r>
        <w:t>Анализ мероприятий по реализации приоритетного проекта развития в 2016 году</w:t>
      </w:r>
      <w:r w:rsidR="00E921D7">
        <w:t xml:space="preserve"> согласно </w:t>
      </w:r>
      <w:r w:rsidR="00EB4ECB">
        <w:t xml:space="preserve">представленным материалам </w:t>
      </w:r>
      <w:r>
        <w:t>показал следующее.</w:t>
      </w:r>
    </w:p>
    <w:p w:rsidR="00043AA3" w:rsidRDefault="00043AA3" w:rsidP="00C73328">
      <w:pPr>
        <w:widowControl w:val="0"/>
        <w:spacing w:line="360" w:lineRule="exact"/>
      </w:pPr>
      <w:r w:rsidRPr="008A31BF">
        <w:rPr>
          <w:spacing w:val="-2"/>
        </w:rPr>
        <w:t xml:space="preserve">В соответствии с постановлением Правительства Республики Дагестан от </w:t>
      </w:r>
      <w:r w:rsidR="008A31BF">
        <w:rPr>
          <w:spacing w:val="-2"/>
        </w:rPr>
        <w:t xml:space="preserve">        </w:t>
      </w:r>
      <w:r w:rsidRPr="008A31BF">
        <w:rPr>
          <w:spacing w:val="-2"/>
        </w:rPr>
        <w:t>30 марта 2016 года № 68 «О внесении изменений в постановление Правительства Ре</w:t>
      </w:r>
      <w:r w:rsidRPr="008A31BF">
        <w:rPr>
          <w:spacing w:val="-2"/>
        </w:rPr>
        <w:t>с</w:t>
      </w:r>
      <w:r w:rsidRPr="008A31BF">
        <w:rPr>
          <w:spacing w:val="-2"/>
        </w:rPr>
        <w:t>публики Дагестан от 11 февраля 2015 года № 43» реализуются основные антикризи</w:t>
      </w:r>
      <w:r w:rsidRPr="008A31BF">
        <w:rPr>
          <w:spacing w:val="-2"/>
        </w:rPr>
        <w:t>с</w:t>
      </w:r>
      <w:r w:rsidRPr="008A31BF">
        <w:rPr>
          <w:spacing w:val="-2"/>
        </w:rPr>
        <w:t>ные мероприятия. </w:t>
      </w:r>
      <w:r w:rsidR="00E921D7">
        <w:rPr>
          <w:spacing w:val="-2"/>
        </w:rPr>
        <w:t xml:space="preserve">Проводятся </w:t>
      </w:r>
      <w:r w:rsidRPr="008A31BF">
        <w:rPr>
          <w:spacing w:val="-2"/>
        </w:rPr>
        <w:t>мероприяти</w:t>
      </w:r>
      <w:r w:rsidR="00E921D7">
        <w:rPr>
          <w:spacing w:val="-2"/>
        </w:rPr>
        <w:t>я</w:t>
      </w:r>
      <w:r w:rsidRPr="008A31BF">
        <w:rPr>
          <w:spacing w:val="-2"/>
        </w:rPr>
        <w:t xml:space="preserve"> по содействию </w:t>
      </w:r>
      <w:proofErr w:type="spellStart"/>
      <w:r w:rsidRPr="008A31BF">
        <w:rPr>
          <w:spacing w:val="-2"/>
        </w:rPr>
        <w:t>импортозамещени</w:t>
      </w:r>
      <w:r w:rsidR="00E921D7">
        <w:rPr>
          <w:spacing w:val="-2"/>
        </w:rPr>
        <w:t>ю</w:t>
      </w:r>
      <w:proofErr w:type="spellEnd"/>
      <w:r w:rsidRPr="008A31BF">
        <w:rPr>
          <w:spacing w:val="-2"/>
        </w:rPr>
        <w:t xml:space="preserve"> в </w:t>
      </w:r>
      <w:proofErr w:type="gramStart"/>
      <w:r w:rsidRPr="008A31BF">
        <w:rPr>
          <w:spacing w:val="-2"/>
        </w:rPr>
        <w:t>про</w:t>
      </w:r>
      <w:r w:rsidR="00C44BE7">
        <w:rPr>
          <w:spacing w:val="-2"/>
        </w:rPr>
        <w:t>-</w:t>
      </w:r>
      <w:proofErr w:type="spellStart"/>
      <w:r w:rsidRPr="008A31BF">
        <w:rPr>
          <w:spacing w:val="-2"/>
        </w:rPr>
        <w:t>мышленности</w:t>
      </w:r>
      <w:proofErr w:type="spellEnd"/>
      <w:proofErr w:type="gramEnd"/>
      <w:r w:rsidRPr="008A31BF">
        <w:rPr>
          <w:spacing w:val="-2"/>
        </w:rPr>
        <w:t xml:space="preserve"> и агропромышленном комплексе республики</w:t>
      </w:r>
      <w:r>
        <w:t xml:space="preserve">. </w:t>
      </w:r>
    </w:p>
    <w:p w:rsidR="00D841D9" w:rsidRDefault="009873C2" w:rsidP="00C73328">
      <w:pPr>
        <w:widowControl w:val="0"/>
        <w:spacing w:line="360" w:lineRule="exact"/>
      </w:pPr>
      <w:r>
        <w:t>Реализ</w:t>
      </w:r>
      <w:r w:rsidR="00E921D7">
        <w:t>овывались</w:t>
      </w:r>
      <w:r>
        <w:t xml:space="preserve"> </w:t>
      </w:r>
      <w:r w:rsidR="00E921D7">
        <w:t>с</w:t>
      </w:r>
      <w:r>
        <w:t>оглашения между Правительством Р</w:t>
      </w:r>
      <w:r w:rsidR="00043AA3">
        <w:t xml:space="preserve">еспублики </w:t>
      </w:r>
      <w:r>
        <w:t>Д</w:t>
      </w:r>
      <w:r w:rsidR="00043AA3">
        <w:t>агестан</w:t>
      </w:r>
      <w:r>
        <w:t xml:space="preserve"> и муниципальными районами и городскими округами республики о достижении пок</w:t>
      </w:r>
      <w:r>
        <w:t>а</w:t>
      </w:r>
      <w:r>
        <w:t>зателей (индикаторов) социально-экономического развития соответствующих те</w:t>
      </w:r>
      <w:r>
        <w:t>р</w:t>
      </w:r>
      <w:r>
        <w:t xml:space="preserve">риторий (районов, городов) на 2016 год.  </w:t>
      </w:r>
    </w:p>
    <w:p w:rsidR="009A0FCF" w:rsidRDefault="009A0FCF" w:rsidP="00C73328">
      <w:pPr>
        <w:widowControl w:val="0"/>
        <w:spacing w:line="360" w:lineRule="exact"/>
      </w:pPr>
      <w:r>
        <w:t>Прирост темпов промышленного производства составил 36,3%, продукции сельского хозяйства – 4,7%, инвестиций в основной капитал – 3,8%, выполненных работ по виду деятельности «Строительство» – 4%, вводу жилых домов – 1,9%, об</w:t>
      </w:r>
      <w:r w:rsidR="009C4AA0">
        <w:t>о</w:t>
      </w:r>
      <w:r w:rsidR="009C4AA0">
        <w:t>рота розничной торговли – 1,9%</w:t>
      </w:r>
      <w:r>
        <w:t xml:space="preserve">. Индекс выпуска товаров и услуг по базовым видам экономической деятельности увеличился на 7,8% (в 2015 году – на 5,9%).  </w:t>
      </w:r>
    </w:p>
    <w:p w:rsidR="009A0FCF" w:rsidRDefault="009A0FCF" w:rsidP="00C73328">
      <w:pPr>
        <w:widowControl w:val="0"/>
        <w:spacing w:line="360" w:lineRule="exact"/>
      </w:pPr>
      <w:r>
        <w:t xml:space="preserve">За 2016 год в консолидированный бюджет Республики Дагестан поступило </w:t>
      </w:r>
      <w:r w:rsidRPr="00E921D7">
        <w:rPr>
          <w:spacing w:val="-2"/>
        </w:rPr>
        <w:t>налоговых и неналоговых доходов в сумме 33 461,4 млн</w:t>
      </w:r>
      <w:r w:rsidR="00043AA3" w:rsidRPr="00E921D7">
        <w:rPr>
          <w:spacing w:val="-2"/>
        </w:rPr>
        <w:t>.</w:t>
      </w:r>
      <w:r w:rsidRPr="00E921D7">
        <w:rPr>
          <w:spacing w:val="-2"/>
        </w:rPr>
        <w:t xml:space="preserve"> руб</w:t>
      </w:r>
      <w:r w:rsidR="00E921D7" w:rsidRPr="00E921D7">
        <w:rPr>
          <w:spacing w:val="-2"/>
        </w:rPr>
        <w:t>лей</w:t>
      </w:r>
      <w:r w:rsidRPr="00E921D7">
        <w:rPr>
          <w:spacing w:val="-2"/>
        </w:rPr>
        <w:t>, что составляет 89%</w:t>
      </w:r>
      <w:r>
        <w:t xml:space="preserve"> от плана. Без учета запланированных доходов от продажи газовых сетей, наход</w:t>
      </w:r>
      <w:r>
        <w:t>я</w:t>
      </w:r>
      <w:r>
        <w:lastRenderedPageBreak/>
        <w:t xml:space="preserve">щихся в </w:t>
      </w:r>
      <w:r w:rsidR="00C44BE7">
        <w:t xml:space="preserve">государственной </w:t>
      </w:r>
      <w:r>
        <w:t>собственности Р</w:t>
      </w:r>
      <w:r w:rsidR="00043AA3">
        <w:t>еспублики Дагестан</w:t>
      </w:r>
      <w:r>
        <w:t xml:space="preserve"> (4</w:t>
      </w:r>
      <w:r w:rsidR="008A31BF">
        <w:t xml:space="preserve"> </w:t>
      </w:r>
      <w:r>
        <w:t>225,2 млн</w:t>
      </w:r>
      <w:r w:rsidR="00043AA3">
        <w:t>.</w:t>
      </w:r>
      <w:r>
        <w:t xml:space="preserve"> руб</w:t>
      </w:r>
      <w:r w:rsidR="00E921D7">
        <w:t>лей</w:t>
      </w:r>
      <w:r>
        <w:t>)</w:t>
      </w:r>
      <w:r w:rsidR="00C44BE7">
        <w:t>,</w:t>
      </w:r>
      <w:r>
        <w:t xml:space="preserve"> плановые задания исполнены на 100,3 %.  </w:t>
      </w:r>
    </w:p>
    <w:p w:rsidR="009A0FCF" w:rsidRDefault="009A0FCF" w:rsidP="00C73328">
      <w:pPr>
        <w:widowControl w:val="0"/>
        <w:spacing w:line="360" w:lineRule="exact"/>
      </w:pPr>
      <w:proofErr w:type="gramStart"/>
      <w:r>
        <w:t>Достигнут рост</w:t>
      </w:r>
      <w:proofErr w:type="gramEnd"/>
      <w:r>
        <w:t xml:space="preserve"> поступлений налоговых и неналоговых платежей в консол</w:t>
      </w:r>
      <w:r>
        <w:t>и</w:t>
      </w:r>
      <w:r>
        <w:t>дированный бюджет Р</w:t>
      </w:r>
      <w:r w:rsidR="00043AA3">
        <w:t xml:space="preserve">еспублики </w:t>
      </w:r>
      <w:r>
        <w:t>Д</w:t>
      </w:r>
      <w:r w:rsidR="00043AA3">
        <w:t>агестан</w:t>
      </w:r>
      <w:r>
        <w:t xml:space="preserve"> в сравнении с уровнем 2015 года на 4972,9 млн</w:t>
      </w:r>
      <w:r w:rsidR="00043AA3">
        <w:t>.</w:t>
      </w:r>
      <w:r>
        <w:t xml:space="preserve"> рублей</w:t>
      </w:r>
      <w:r w:rsidR="00E921D7">
        <w:t>,</w:t>
      </w:r>
      <w:r>
        <w:t xml:space="preserve"> или на 17,5%.  </w:t>
      </w:r>
    </w:p>
    <w:p w:rsidR="009A0FCF" w:rsidRDefault="009A0FCF" w:rsidP="00C73328">
      <w:pPr>
        <w:widowControl w:val="0"/>
        <w:spacing w:line="360" w:lineRule="exact"/>
      </w:pPr>
      <w:r>
        <w:t>В рамках работы по расширению налоговой базы по налогу на имущество ф</w:t>
      </w:r>
      <w:r>
        <w:t>и</w:t>
      </w:r>
      <w:r>
        <w:t>зических лиц и земельному налогу актуализированы сведения и оформлены права собственности на 70,3 тыс. земельных участков и 54,2 тыс. объектов капитального строительства.  В целях налогообложения в программу А</w:t>
      </w:r>
      <w:r w:rsidR="005C4AAE">
        <w:t xml:space="preserve">втоматизированной </w:t>
      </w:r>
      <w:r w:rsidR="00E921D7">
        <w:t>и</w:t>
      </w:r>
      <w:r w:rsidR="005C4AAE">
        <w:t>н</w:t>
      </w:r>
      <w:r w:rsidR="005C4AAE">
        <w:t>формационной системы</w:t>
      </w:r>
      <w:r>
        <w:t xml:space="preserve"> «Налог-3» </w:t>
      </w:r>
      <w:r w:rsidR="005C4AAE">
        <w:t>в</w:t>
      </w:r>
      <w:r>
        <w:t>ведены сведения о 42,4 тыс. земельных учас</w:t>
      </w:r>
      <w:r>
        <w:t>т</w:t>
      </w:r>
      <w:r>
        <w:t>к</w:t>
      </w:r>
      <w:r w:rsidR="00E921D7">
        <w:t>ов</w:t>
      </w:r>
      <w:r>
        <w:t xml:space="preserve"> и 26,2 тыс. объект</w:t>
      </w:r>
      <w:r w:rsidR="00E921D7">
        <w:t>ов</w:t>
      </w:r>
      <w:r>
        <w:t xml:space="preserve"> капитального строительства.  </w:t>
      </w:r>
    </w:p>
    <w:p w:rsidR="009A0FCF" w:rsidRDefault="009A0FCF" w:rsidP="00C73328">
      <w:pPr>
        <w:widowControl w:val="0"/>
        <w:spacing w:line="360" w:lineRule="exact"/>
      </w:pPr>
      <w:r>
        <w:t>Реализуются мероприятия по выявлению и постановке на налоговый учет лиц, осуществляющих предпринимательскую деятельность без регистрации в налоговых органах. За 2016 год в результате обследования 18,5 тыс. объектов</w:t>
      </w:r>
      <w:r w:rsidR="00043AA3">
        <w:t xml:space="preserve"> </w:t>
      </w:r>
      <w:r>
        <w:t>предприним</w:t>
      </w:r>
      <w:r>
        <w:t>а</w:t>
      </w:r>
      <w:r>
        <w:t xml:space="preserve">тельства выявлено 6,9 тыс. лиц, осуществляющих деятельность без регистрации, из них поставлено на налоговый учет  3,8 тыс. предпринимателей.  </w:t>
      </w:r>
    </w:p>
    <w:p w:rsidR="009A0FCF" w:rsidRDefault="009A0FCF" w:rsidP="00C73328">
      <w:pPr>
        <w:widowControl w:val="0"/>
        <w:spacing w:line="360" w:lineRule="exact"/>
      </w:pPr>
      <w:r>
        <w:t>В рамках работы по снижению неформальной занятости населения за 2016 год выявлено 67,5 тыс. человек, с которыми не оформлены трудовые отношения, из к</w:t>
      </w:r>
      <w:r>
        <w:t>о</w:t>
      </w:r>
      <w:r>
        <w:t xml:space="preserve">торых с 56,3 тыс. лиц заключены трудовые договоры. </w:t>
      </w:r>
    </w:p>
    <w:p w:rsidR="009A0FCF" w:rsidRDefault="009A0FCF" w:rsidP="00C73328">
      <w:pPr>
        <w:widowControl w:val="0"/>
        <w:spacing w:line="360" w:lineRule="exact"/>
      </w:pPr>
      <w:r>
        <w:t>С начала реализации мероприятий по снижению неформальной занятости</w:t>
      </w:r>
      <w:r w:rsidR="005C4AAE">
        <w:t xml:space="preserve"> за период с 1 апреля 2014 года по 1 апреля 2016 года</w:t>
      </w:r>
      <w:r>
        <w:t xml:space="preserve"> количество работающего застр</w:t>
      </w:r>
      <w:r>
        <w:t>а</w:t>
      </w:r>
      <w:r>
        <w:t xml:space="preserve">хованного населения увеличилось на 151,3 тыс. человек, экономия средств бюджета республики составила около 970 млн. рублей. </w:t>
      </w:r>
    </w:p>
    <w:p w:rsidR="005C4AAE" w:rsidRDefault="005C4AAE" w:rsidP="00C73328">
      <w:pPr>
        <w:widowControl w:val="0"/>
        <w:spacing w:line="360" w:lineRule="exact"/>
      </w:pPr>
      <w:proofErr w:type="gramStart"/>
      <w:r>
        <w:t>С</w:t>
      </w:r>
      <w:r w:rsidR="0055045E">
        <w:t>ледует отметить, что</w:t>
      </w:r>
      <w:r>
        <w:t xml:space="preserve">  </w:t>
      </w:r>
      <w:r w:rsidR="009C4AA0">
        <w:t>Республика Дагестан лидирует по темпам роста осно</w:t>
      </w:r>
      <w:r w:rsidR="009C4AA0">
        <w:t>в</w:t>
      </w:r>
      <w:r w:rsidR="009C4AA0">
        <w:t xml:space="preserve">ных показателей социально-экономического развития в 2016 году, </w:t>
      </w:r>
      <w:r w:rsidR="0055045E">
        <w:t>основные цел</w:t>
      </w:r>
      <w:r w:rsidR="0055045E">
        <w:t>е</w:t>
      </w:r>
      <w:r w:rsidR="0055045E">
        <w:t xml:space="preserve">вые показатели выполнялись в соответствии с </w:t>
      </w:r>
      <w:r w:rsidR="00DA7D20">
        <w:t xml:space="preserve">Планом мероприятий по реализации приоритетного проекта развития Республики Дагестан «Обеление» экономики» на 2016 год, </w:t>
      </w:r>
      <w:r w:rsidR="0055045E">
        <w:t>утвержденным постановлением Правительства Республики Дагестан от 25 декабря 2015 г</w:t>
      </w:r>
      <w:r w:rsidR="00620C48">
        <w:t>ода</w:t>
      </w:r>
      <w:r w:rsidR="0055045E">
        <w:t xml:space="preserve"> № 360</w:t>
      </w:r>
      <w:r w:rsidR="00D53907">
        <w:t>,</w:t>
      </w:r>
      <w:r w:rsidR="0055045E">
        <w:t xml:space="preserve"> </w:t>
      </w:r>
      <w:r w:rsidR="00330734">
        <w:t>в</w:t>
      </w:r>
      <w:r w:rsidR="00DA7D20">
        <w:t xml:space="preserve"> том числе</w:t>
      </w:r>
      <w:r w:rsidR="00330734">
        <w:t xml:space="preserve"> достигнут</w:t>
      </w:r>
      <w:r>
        <w:t xml:space="preserve"> </w:t>
      </w:r>
      <w:r w:rsidR="00330734">
        <w:t>рост поступлений налоговых и н</w:t>
      </w:r>
      <w:r w:rsidR="00330734">
        <w:t>е</w:t>
      </w:r>
      <w:r w:rsidR="00330734">
        <w:t>налоговых доходов, сокращена неформальная</w:t>
      </w:r>
      <w:proofErr w:type="gramEnd"/>
      <w:r w:rsidR="00330734">
        <w:t xml:space="preserve"> занятость населения, н</w:t>
      </w:r>
      <w:r w:rsidR="009C4AA0">
        <w:t>аблюдается д</w:t>
      </w:r>
      <w:r w:rsidR="009C4AA0">
        <w:t>и</w:t>
      </w:r>
      <w:r w:rsidR="009C4AA0">
        <w:t>намика роста в</w:t>
      </w:r>
      <w:r>
        <w:t xml:space="preserve">алового </w:t>
      </w:r>
      <w:r w:rsidR="009C4AA0">
        <w:t>р</w:t>
      </w:r>
      <w:r>
        <w:t xml:space="preserve">егионального </w:t>
      </w:r>
      <w:r w:rsidR="009C4AA0">
        <w:t>п</w:t>
      </w:r>
      <w:r>
        <w:t>родукта</w:t>
      </w:r>
      <w:r w:rsidR="00175FD1">
        <w:t>.</w:t>
      </w:r>
    </w:p>
    <w:p w:rsidR="005C4AAE" w:rsidRDefault="00EA7D34" w:rsidP="00C73328">
      <w:pPr>
        <w:widowControl w:val="0"/>
        <w:spacing w:line="360" w:lineRule="exact"/>
      </w:pPr>
      <w:r>
        <w:t>Однако в отношении отдельных мероприятий по реализации приоритетного проекта</w:t>
      </w:r>
      <w:r w:rsidR="00C44BE7">
        <w:t xml:space="preserve"> развития</w:t>
      </w:r>
      <w:r>
        <w:t xml:space="preserve"> </w:t>
      </w:r>
      <w:r w:rsidR="00C625D5">
        <w:t>необходимо усилить работу</w:t>
      </w:r>
      <w:r w:rsidR="00E921D7">
        <w:t>. П</w:t>
      </w:r>
      <w:r>
        <w:t>о показателям среднемесячно</w:t>
      </w:r>
      <w:r w:rsidR="005C4AAE">
        <w:t>й</w:t>
      </w:r>
      <w:r>
        <w:t xml:space="preserve"> начисленной заработной платы Республика Дагестан отстает </w:t>
      </w:r>
      <w:r w:rsidR="00C625D5">
        <w:t>от СКФО и Российской Федерации, реальные денежные доходы граждан сохранились на уровне прошлого г</w:t>
      </w:r>
      <w:r w:rsidR="00C625D5">
        <w:t>о</w:t>
      </w:r>
      <w:r w:rsidR="00C625D5">
        <w:t xml:space="preserve">да. </w:t>
      </w:r>
      <w:r w:rsidR="00C625D5" w:rsidRPr="003E0068">
        <w:rPr>
          <w:spacing w:val="2"/>
        </w:rPr>
        <w:t>И</w:t>
      </w:r>
      <w:r w:rsidR="005C4AAE" w:rsidRPr="003E0068">
        <w:rPr>
          <w:spacing w:val="2"/>
        </w:rPr>
        <w:t xml:space="preserve">меются незадействованные резервы по неналоговым доходам, привлечение которых возможно за счет более эффективного </w:t>
      </w:r>
      <w:r w:rsidR="00EB4ECB" w:rsidRPr="003E0068">
        <w:rPr>
          <w:spacing w:val="2"/>
        </w:rPr>
        <w:t>использования имущества, наход</w:t>
      </w:r>
      <w:r w:rsidR="00EB4ECB" w:rsidRPr="003E0068">
        <w:rPr>
          <w:spacing w:val="2"/>
        </w:rPr>
        <w:t>я</w:t>
      </w:r>
      <w:r w:rsidR="00EB4ECB" w:rsidRPr="003E0068">
        <w:rPr>
          <w:spacing w:val="2"/>
        </w:rPr>
        <w:t>щег</w:t>
      </w:r>
      <w:r w:rsidR="00EB4ECB" w:rsidRPr="003E0068">
        <w:rPr>
          <w:spacing w:val="2"/>
        </w:rPr>
        <w:t>о</w:t>
      </w:r>
      <w:r w:rsidR="00EB4ECB" w:rsidRPr="003E0068">
        <w:rPr>
          <w:spacing w:val="2"/>
        </w:rPr>
        <w:t xml:space="preserve">ся в </w:t>
      </w:r>
      <w:r w:rsidR="00E921D7">
        <w:rPr>
          <w:spacing w:val="2"/>
        </w:rPr>
        <w:t xml:space="preserve">государственной </w:t>
      </w:r>
      <w:r w:rsidR="00EB4ECB" w:rsidRPr="003E0068">
        <w:rPr>
          <w:spacing w:val="2"/>
        </w:rPr>
        <w:t>собственности Республики Дагестан и муниципальной собственности, повышения рентабельности государственных и муниципальных унитарных предприятий.</w:t>
      </w:r>
    </w:p>
    <w:p w:rsidR="008A31BF" w:rsidRDefault="005C4AAE" w:rsidP="00C73328">
      <w:pPr>
        <w:widowControl w:val="0"/>
        <w:spacing w:line="360" w:lineRule="exact"/>
      </w:pPr>
      <w:r>
        <w:lastRenderedPageBreak/>
        <w:t xml:space="preserve">На основании </w:t>
      </w:r>
      <w:proofErr w:type="gramStart"/>
      <w:r>
        <w:t>изложенного</w:t>
      </w:r>
      <w:proofErr w:type="gramEnd"/>
      <w:r>
        <w:t xml:space="preserve"> </w:t>
      </w:r>
      <w:r w:rsidR="009A0FCF">
        <w:t>Народное Собрание Республики Дагестан</w:t>
      </w:r>
      <w:r w:rsidR="008A31BF">
        <w:t xml:space="preserve"> </w:t>
      </w:r>
    </w:p>
    <w:p w:rsidR="009A0FCF" w:rsidRDefault="009A0FCF" w:rsidP="00C73328">
      <w:pPr>
        <w:widowControl w:val="0"/>
        <w:spacing w:line="360" w:lineRule="exact"/>
        <w:ind w:firstLine="0"/>
      </w:pPr>
      <w:proofErr w:type="gramStart"/>
      <w:r>
        <w:t>п</w:t>
      </w:r>
      <w:proofErr w:type="gramEnd"/>
      <w:r>
        <w:t xml:space="preserve"> о с т а н о в л я е т: </w:t>
      </w:r>
    </w:p>
    <w:p w:rsidR="009A0FCF" w:rsidRDefault="009A0FCF" w:rsidP="00C73328">
      <w:pPr>
        <w:widowControl w:val="0"/>
        <w:spacing w:line="360" w:lineRule="exact"/>
      </w:pPr>
      <w:r>
        <w:t>1. Принять к сведению информацию заместителя Председателя Правительства Республики Дагестан – министра экономики и территориального развития Респу</w:t>
      </w:r>
      <w:r>
        <w:t>б</w:t>
      </w:r>
      <w:r>
        <w:t xml:space="preserve">лики Дагестан Р.А. </w:t>
      </w:r>
      <w:proofErr w:type="spellStart"/>
      <w:r>
        <w:t>Юсуфова</w:t>
      </w:r>
      <w:proofErr w:type="spellEnd"/>
      <w:r>
        <w:t xml:space="preserve"> о ходе реализации приоритетного проекта развития Республики Дагестан «Обеление» экономики» в 2016 году. </w:t>
      </w:r>
    </w:p>
    <w:p w:rsidR="009A0FCF" w:rsidRDefault="009A0FCF" w:rsidP="00C73328">
      <w:pPr>
        <w:widowControl w:val="0"/>
        <w:spacing w:line="360" w:lineRule="exact"/>
      </w:pPr>
      <w:r>
        <w:t xml:space="preserve">2. Рекомендовать Правительству Республики Дагестан: </w:t>
      </w:r>
    </w:p>
    <w:p w:rsidR="009A0FCF" w:rsidRDefault="00E921D7" w:rsidP="00C73328">
      <w:pPr>
        <w:widowControl w:val="0"/>
        <w:spacing w:line="360" w:lineRule="exact"/>
      </w:pPr>
      <w:r>
        <w:t xml:space="preserve">1) </w:t>
      </w:r>
      <w:r w:rsidR="00EB4ECB">
        <w:t>принять меры</w:t>
      </w:r>
      <w:r w:rsidR="009A0FCF">
        <w:t xml:space="preserve"> по расширению налоговой базы и увеличению доходов ко</w:t>
      </w:r>
      <w:r w:rsidR="009A0FCF">
        <w:t>н</w:t>
      </w:r>
      <w:r w:rsidR="009A0FCF">
        <w:t>солидированного бюджета Р</w:t>
      </w:r>
      <w:r w:rsidR="0005586F">
        <w:t xml:space="preserve">еспублики </w:t>
      </w:r>
      <w:r w:rsidR="009A0FCF">
        <w:t>Д</w:t>
      </w:r>
      <w:r w:rsidR="0005586F">
        <w:t>агестан</w:t>
      </w:r>
      <w:r w:rsidR="009A0FCF">
        <w:t xml:space="preserve"> в рамках</w:t>
      </w:r>
      <w:r w:rsidR="00EB4ECB">
        <w:t xml:space="preserve"> </w:t>
      </w:r>
      <w:r w:rsidR="00C44BE7">
        <w:t xml:space="preserve">стратегического </w:t>
      </w:r>
      <w:r w:rsidR="00EB4ECB">
        <w:t>напра</w:t>
      </w:r>
      <w:r w:rsidR="00EB4ECB">
        <w:t>в</w:t>
      </w:r>
      <w:r w:rsidR="00EB4ECB">
        <w:t>ления</w:t>
      </w:r>
      <w:r w:rsidR="009A0FCF">
        <w:t xml:space="preserve"> «Обеление» экономики» на 2017 год;  </w:t>
      </w:r>
    </w:p>
    <w:p w:rsidR="009A0FCF" w:rsidRDefault="00E921D7" w:rsidP="00C73328">
      <w:pPr>
        <w:widowControl w:val="0"/>
        <w:spacing w:line="360" w:lineRule="exact"/>
      </w:pPr>
      <w:r>
        <w:t xml:space="preserve">2) </w:t>
      </w:r>
      <w:r w:rsidR="009A0FCF">
        <w:t xml:space="preserve">обеспечить участие Республики Дагестан в приоритетном проекте «Малый бизнес и поддержка индивидуальной предпринимательской инициативы» в рамках одноименного направления стратегического развития Российской Федерации; </w:t>
      </w:r>
    </w:p>
    <w:p w:rsidR="009A0FCF" w:rsidRDefault="00E921D7" w:rsidP="00C73328">
      <w:pPr>
        <w:widowControl w:val="0"/>
        <w:spacing w:line="360" w:lineRule="exact"/>
      </w:pPr>
      <w:r>
        <w:t xml:space="preserve">3) </w:t>
      </w:r>
      <w:r w:rsidR="00EB4ECB">
        <w:t xml:space="preserve">ускорить принятие и </w:t>
      </w:r>
      <w:r w:rsidR="009A0FCF">
        <w:t>обеспечить реализацию  приоритетного проекта</w:t>
      </w:r>
      <w:r w:rsidR="00C44BE7">
        <w:t xml:space="preserve"> Ре</w:t>
      </w:r>
      <w:r w:rsidR="00C44BE7">
        <w:t>с</w:t>
      </w:r>
      <w:r w:rsidR="00C44BE7">
        <w:t>публики Дагестан</w:t>
      </w:r>
      <w:r w:rsidR="009A0FCF">
        <w:t xml:space="preserve"> «Актуализация результатов кадастровой стоимости объектов н</w:t>
      </w:r>
      <w:r w:rsidR="009A0FCF">
        <w:t>е</w:t>
      </w:r>
      <w:r w:rsidR="009A0FCF">
        <w:t xml:space="preserve">движимости» во взаимодействии с Управлением </w:t>
      </w:r>
      <w:proofErr w:type="spellStart"/>
      <w:r w:rsidR="009A0FCF">
        <w:t>Росреестра</w:t>
      </w:r>
      <w:proofErr w:type="spellEnd"/>
      <w:r w:rsidR="009A0FCF">
        <w:t xml:space="preserve"> по Р</w:t>
      </w:r>
      <w:r w:rsidR="0005586F">
        <w:t xml:space="preserve">еспублике </w:t>
      </w:r>
      <w:r w:rsidR="009A0FCF">
        <w:t>Д</w:t>
      </w:r>
      <w:r w:rsidR="0005586F">
        <w:t>агестан</w:t>
      </w:r>
      <w:r w:rsidR="009A0FCF">
        <w:t xml:space="preserve"> и ф</w:t>
      </w:r>
      <w:r w:rsidR="009A0FCF">
        <w:t>и</w:t>
      </w:r>
      <w:r w:rsidR="009A0FCF">
        <w:t xml:space="preserve">лиалом ФГБУ «ФКП </w:t>
      </w:r>
      <w:proofErr w:type="spellStart"/>
      <w:r w:rsidR="009A0FCF">
        <w:t>Росреестра</w:t>
      </w:r>
      <w:proofErr w:type="spellEnd"/>
      <w:r w:rsidR="009A0FCF">
        <w:t xml:space="preserve">» по </w:t>
      </w:r>
      <w:r w:rsidR="0005586F">
        <w:t>Республике Дагестан</w:t>
      </w:r>
      <w:r w:rsidR="009A0FCF">
        <w:t xml:space="preserve">;  </w:t>
      </w:r>
    </w:p>
    <w:p w:rsidR="00EB4ECB" w:rsidRDefault="00E921D7" w:rsidP="00C73328">
      <w:pPr>
        <w:widowControl w:val="0"/>
        <w:spacing w:line="360" w:lineRule="exact"/>
      </w:pPr>
      <w:r>
        <w:t xml:space="preserve">4) </w:t>
      </w:r>
      <w:r w:rsidR="009A0FCF">
        <w:t>совместно с соответствующими территориальными подразделениями фед</w:t>
      </w:r>
      <w:r w:rsidR="009A0FCF">
        <w:t>е</w:t>
      </w:r>
      <w:r w:rsidR="009A0FCF">
        <w:t xml:space="preserve">ральных органов исполнительной власти и органами местного самоуправления </w:t>
      </w:r>
      <w:r w:rsidR="00C44BE7">
        <w:t>м</w:t>
      </w:r>
      <w:r w:rsidR="00C44BE7">
        <w:t>у</w:t>
      </w:r>
      <w:r w:rsidR="00C44BE7">
        <w:t>ниципальных образований Республики Дагестан (далее – органы местного сам</w:t>
      </w:r>
      <w:r w:rsidR="00C44BE7">
        <w:t>о</w:t>
      </w:r>
      <w:r w:rsidR="00C44BE7">
        <w:t xml:space="preserve">управления) </w:t>
      </w:r>
      <w:r w:rsidR="009A0FCF">
        <w:t>продолжить работу по выявлению лиц, занимающихся предприним</w:t>
      </w:r>
      <w:r w:rsidR="009A0FCF">
        <w:t>а</w:t>
      </w:r>
      <w:r w:rsidR="009A0FCF">
        <w:t>тельской деятельностью без постановки на нал</w:t>
      </w:r>
      <w:r w:rsidR="009A0FCF">
        <w:t>о</w:t>
      </w:r>
      <w:r w:rsidR="009A0FCF">
        <w:t>говый учет</w:t>
      </w:r>
      <w:r>
        <w:t>;</w:t>
      </w:r>
    </w:p>
    <w:p w:rsidR="009A0FCF" w:rsidRDefault="00E921D7" w:rsidP="00C73328">
      <w:pPr>
        <w:widowControl w:val="0"/>
        <w:spacing w:line="360" w:lineRule="exact"/>
      </w:pPr>
      <w:r>
        <w:t xml:space="preserve">5) </w:t>
      </w:r>
      <w:r w:rsidR="009A0FCF">
        <w:t xml:space="preserve">совместно с УФНС России по </w:t>
      </w:r>
      <w:r w:rsidR="0005586F">
        <w:t>Республике Дагестан</w:t>
      </w:r>
      <w:r w:rsidR="009A0FCF">
        <w:t xml:space="preserve"> и органами местного самоуправления</w:t>
      </w:r>
      <w:r>
        <w:t xml:space="preserve"> </w:t>
      </w:r>
      <w:r w:rsidR="009A0FCF">
        <w:t>обеспечить актуализацию перечня объектов налогообложения в с</w:t>
      </w:r>
      <w:r w:rsidR="009A0FCF">
        <w:t>о</w:t>
      </w:r>
      <w:r w:rsidR="009A0FCF">
        <w:t xml:space="preserve">ответствии с Законом </w:t>
      </w:r>
      <w:r w:rsidR="0005586F">
        <w:t>Республики Дагестан</w:t>
      </w:r>
      <w:r w:rsidR="009A0FCF">
        <w:t xml:space="preserve"> от 27</w:t>
      </w:r>
      <w:r w:rsidR="0005586F">
        <w:t xml:space="preserve"> ноября </w:t>
      </w:r>
      <w:r w:rsidR="009A0FCF">
        <w:t>2015 г</w:t>
      </w:r>
      <w:r w:rsidR="0005586F">
        <w:t>ода</w:t>
      </w:r>
      <w:r w:rsidR="009A0FCF">
        <w:t xml:space="preserve"> № 101 «О внес</w:t>
      </w:r>
      <w:r w:rsidR="009A0FCF">
        <w:t>е</w:t>
      </w:r>
      <w:r w:rsidR="009A0FCF">
        <w:t>нии изменений в Закон Ре</w:t>
      </w:r>
      <w:r w:rsidR="009A0FCF">
        <w:t>с</w:t>
      </w:r>
      <w:r w:rsidR="009A0FCF">
        <w:t xml:space="preserve">публики Дагестан </w:t>
      </w:r>
      <w:r w:rsidR="0005586F">
        <w:t>«</w:t>
      </w:r>
      <w:r w:rsidR="009A0FCF">
        <w:t xml:space="preserve">О налоге на имущество организаций»; </w:t>
      </w:r>
    </w:p>
    <w:p w:rsidR="009A0FCF" w:rsidRDefault="00E921D7" w:rsidP="00C73328">
      <w:pPr>
        <w:widowControl w:val="0"/>
        <w:spacing w:line="360" w:lineRule="exact"/>
      </w:pPr>
      <w:r>
        <w:t xml:space="preserve">6) </w:t>
      </w:r>
      <w:r w:rsidR="009A0FCF">
        <w:t xml:space="preserve">принять меры по повышению эффективности использования имущества, находящегося в </w:t>
      </w:r>
      <w:r>
        <w:t xml:space="preserve">государственной </w:t>
      </w:r>
      <w:r w:rsidR="009A0FCF">
        <w:t xml:space="preserve">собственности Республики Дагестан, увеличению неналоговых поступлений в республиканский бюджет Республики Дагестан. </w:t>
      </w:r>
    </w:p>
    <w:p w:rsidR="009A0FCF" w:rsidRDefault="00EB4ECB" w:rsidP="00C73328">
      <w:pPr>
        <w:widowControl w:val="0"/>
        <w:spacing w:line="360" w:lineRule="exact"/>
      </w:pPr>
      <w:r>
        <w:t>3</w:t>
      </w:r>
      <w:r w:rsidR="009A0FCF">
        <w:t>. Рекомендовать органам местного самоуправления</w:t>
      </w:r>
      <w:bookmarkStart w:id="0" w:name="_GoBack"/>
      <w:bookmarkEnd w:id="0"/>
      <w:r w:rsidR="009A0FCF">
        <w:t xml:space="preserve">: </w:t>
      </w:r>
    </w:p>
    <w:p w:rsidR="00EB4ECB" w:rsidRDefault="00E921D7" w:rsidP="00C73328">
      <w:pPr>
        <w:widowControl w:val="0"/>
        <w:spacing w:line="360" w:lineRule="exact"/>
      </w:pPr>
      <w:r>
        <w:t xml:space="preserve">1) </w:t>
      </w:r>
      <w:r w:rsidR="00EB4ECB">
        <w:t>усилить взаимодействие с УФНС России по Республике Дагестан</w:t>
      </w:r>
      <w:r w:rsidR="00EB4ECB" w:rsidRPr="00EB4ECB">
        <w:t xml:space="preserve"> </w:t>
      </w:r>
      <w:r w:rsidR="00EB4ECB">
        <w:t>по акту</w:t>
      </w:r>
      <w:r w:rsidR="00EB4ECB">
        <w:t>а</w:t>
      </w:r>
      <w:r w:rsidR="00EB4ECB">
        <w:t>лизации налоговой базы по местным налогам и специальным налоговым режимам;</w:t>
      </w:r>
    </w:p>
    <w:p w:rsidR="009A0FCF" w:rsidRDefault="00E921D7" w:rsidP="00C73328">
      <w:pPr>
        <w:widowControl w:val="0"/>
        <w:spacing w:line="360" w:lineRule="exact"/>
      </w:pPr>
      <w:r>
        <w:t xml:space="preserve">2) </w:t>
      </w:r>
      <w:r w:rsidR="00EB4ECB">
        <w:t xml:space="preserve">принять меры </w:t>
      </w:r>
      <w:r w:rsidR="009A0FCF">
        <w:t xml:space="preserve"> по расширению налоговой базы и увеличению доходов ко</w:t>
      </w:r>
      <w:r w:rsidR="009A0FCF">
        <w:t>н</w:t>
      </w:r>
      <w:r w:rsidR="009A0FCF">
        <w:t>солидированного бюджета Р</w:t>
      </w:r>
      <w:r w:rsidR="0005586F">
        <w:t xml:space="preserve">еспублики </w:t>
      </w:r>
      <w:r w:rsidR="009A0FCF">
        <w:t>Д</w:t>
      </w:r>
      <w:r w:rsidR="0005586F">
        <w:t>агестан</w:t>
      </w:r>
      <w:r w:rsidR="009A0FCF">
        <w:t xml:space="preserve"> в рамках стратегического напра</w:t>
      </w:r>
      <w:r w:rsidR="009A0FCF">
        <w:t>в</w:t>
      </w:r>
      <w:r w:rsidR="009A0FCF">
        <w:t xml:space="preserve">ления «Обеление» экономики» на 2017 год; </w:t>
      </w:r>
    </w:p>
    <w:p w:rsidR="009A0FCF" w:rsidRDefault="00E921D7" w:rsidP="00C73328">
      <w:pPr>
        <w:widowControl w:val="0"/>
        <w:spacing w:line="360" w:lineRule="exact"/>
      </w:pPr>
      <w:r>
        <w:t xml:space="preserve">3) </w:t>
      </w:r>
      <w:r w:rsidR="009A0FCF">
        <w:t>обеспечить выполнение мероприятий по снижению неформальной занят</w:t>
      </w:r>
      <w:r w:rsidR="009A0FCF">
        <w:t>о</w:t>
      </w:r>
      <w:r w:rsidR="009A0FCF">
        <w:t xml:space="preserve">сти населения; </w:t>
      </w:r>
    </w:p>
    <w:p w:rsidR="009A0FCF" w:rsidRDefault="00E921D7" w:rsidP="00C73328">
      <w:pPr>
        <w:widowControl w:val="0"/>
        <w:spacing w:line="360" w:lineRule="exact"/>
      </w:pPr>
      <w:r>
        <w:t xml:space="preserve">4) </w:t>
      </w:r>
      <w:r w:rsidR="009A0FCF">
        <w:t xml:space="preserve">обеспечить реализацию мероприятий по приведению в соответствие видов разрешенного использования земель с фактическим землепользованием; </w:t>
      </w:r>
    </w:p>
    <w:p w:rsidR="009A0FCF" w:rsidRDefault="00E921D7" w:rsidP="00C73328">
      <w:pPr>
        <w:widowControl w:val="0"/>
        <w:spacing w:line="360" w:lineRule="exact"/>
      </w:pPr>
      <w:r>
        <w:t xml:space="preserve">5) </w:t>
      </w:r>
      <w:r w:rsidR="009A0FCF">
        <w:t>совместно с налоговыми и регистрирующими органами усилить информ</w:t>
      </w:r>
      <w:r w:rsidR="009A0FCF">
        <w:t>а</w:t>
      </w:r>
      <w:r w:rsidR="009A0FCF">
        <w:lastRenderedPageBreak/>
        <w:t>ционно-разъяснительную работу с населением о необходимости оформления прав собственности на земельные участки и объекты капитального строительства, во</w:t>
      </w:r>
      <w:r w:rsidR="009A0FCF">
        <w:t>з</w:t>
      </w:r>
      <w:r w:rsidR="009A0FCF">
        <w:t xml:space="preserve">можностях уплаты налогов в </w:t>
      </w:r>
      <w:proofErr w:type="gramStart"/>
      <w:r w:rsidR="009A0FCF">
        <w:t>интернет-сервисе</w:t>
      </w:r>
      <w:proofErr w:type="gramEnd"/>
      <w:r w:rsidR="009A0FCF">
        <w:t xml:space="preserve"> «Личный кабинет налогоплательщ</w:t>
      </w:r>
      <w:r w:rsidR="009A0FCF">
        <w:t>и</w:t>
      </w:r>
      <w:r w:rsidR="009A0FCF">
        <w:t xml:space="preserve">ка для физических лиц»; </w:t>
      </w:r>
    </w:p>
    <w:p w:rsidR="009A0FCF" w:rsidRDefault="00E921D7" w:rsidP="00C73328">
      <w:pPr>
        <w:widowControl w:val="0"/>
        <w:spacing w:line="360" w:lineRule="exact"/>
      </w:pPr>
      <w:r>
        <w:t xml:space="preserve">6) </w:t>
      </w:r>
      <w:r w:rsidR="009A0FCF">
        <w:t>принять меры по повышению эффективности использования муниципал</w:t>
      </w:r>
      <w:r w:rsidR="009A0FCF">
        <w:t>ь</w:t>
      </w:r>
      <w:r w:rsidR="009A0FCF">
        <w:t>ного имущества, предоставления в аренду и реализаци</w:t>
      </w:r>
      <w:r>
        <w:t>и</w:t>
      </w:r>
      <w:r w:rsidR="009A0FCF">
        <w:t xml:space="preserve"> неиспользуемого и неэ</w:t>
      </w:r>
      <w:r w:rsidR="009A0FCF">
        <w:t>ф</w:t>
      </w:r>
      <w:r w:rsidR="009A0FCF">
        <w:t xml:space="preserve">фективно используемого имущества и земель. </w:t>
      </w:r>
    </w:p>
    <w:p w:rsidR="009A0FCF" w:rsidRDefault="00D53907" w:rsidP="00C73328">
      <w:pPr>
        <w:widowControl w:val="0"/>
        <w:spacing w:line="360" w:lineRule="exact"/>
      </w:pPr>
      <w:r>
        <w:t>4</w:t>
      </w:r>
      <w:r w:rsidR="009A0FCF">
        <w:t xml:space="preserve">. Направить настоящее постановление в газету </w:t>
      </w:r>
      <w:r w:rsidR="0005586F">
        <w:t>«</w:t>
      </w:r>
      <w:r w:rsidR="009A0FCF">
        <w:t>Дагестанская правда</w:t>
      </w:r>
      <w:r w:rsidR="0005586F">
        <w:t>»</w:t>
      </w:r>
      <w:r w:rsidR="009A0FCF">
        <w:t xml:space="preserve"> для официального опубликования.  </w:t>
      </w:r>
    </w:p>
    <w:p w:rsidR="009A0FCF" w:rsidRDefault="00D53907" w:rsidP="00C73328">
      <w:pPr>
        <w:widowControl w:val="0"/>
        <w:spacing w:line="360" w:lineRule="exact"/>
      </w:pPr>
      <w:r>
        <w:t>5</w:t>
      </w:r>
      <w:r w:rsidR="009A0FCF">
        <w:t xml:space="preserve">. </w:t>
      </w:r>
      <w:proofErr w:type="gramStart"/>
      <w:r w:rsidR="009A0FCF">
        <w:t>Контроль за</w:t>
      </w:r>
      <w:proofErr w:type="gramEnd"/>
      <w:r w:rsidR="009A0FCF">
        <w:t xml:space="preserve"> исполнением настоящего постановления возложить на Комитет Народного Собрания Республики Дагестан по бюджету, финансам и налогам и </w:t>
      </w:r>
      <w:r w:rsidR="00167A51">
        <w:t xml:space="preserve">    </w:t>
      </w:r>
      <w:r w:rsidR="009A0FCF">
        <w:t xml:space="preserve">Комитет Народного Собрания Республики Дагестан по экономике, инвестициям и предпринимательству. </w:t>
      </w:r>
    </w:p>
    <w:p w:rsidR="009A0FCF" w:rsidRDefault="00D53907" w:rsidP="00C73328">
      <w:pPr>
        <w:widowControl w:val="0"/>
        <w:spacing w:line="360" w:lineRule="exact"/>
      </w:pPr>
      <w:r>
        <w:t>6</w:t>
      </w:r>
      <w:r w:rsidR="009A0FCF">
        <w:t xml:space="preserve">. Настоящее постановление вступает в силу со дня его </w:t>
      </w:r>
      <w:r w:rsidR="00EB4ECB">
        <w:t>принятия</w:t>
      </w:r>
      <w:r w:rsidR="009A0FCF">
        <w:t xml:space="preserve">. </w:t>
      </w:r>
    </w:p>
    <w:p w:rsidR="009A0FCF" w:rsidRDefault="009A0FCF" w:rsidP="008A31BF">
      <w:pPr>
        <w:widowControl w:val="0"/>
      </w:pPr>
    </w:p>
    <w:p w:rsidR="009A0FCF" w:rsidRDefault="009A0FCF" w:rsidP="008A31BF">
      <w:pPr>
        <w:widowControl w:val="0"/>
      </w:pPr>
    </w:p>
    <w:p w:rsidR="009A0FCF" w:rsidRDefault="009A0FCF" w:rsidP="008A31BF">
      <w:pPr>
        <w:widowControl w:val="0"/>
      </w:pPr>
      <w:r>
        <w:t xml:space="preserve"> </w:t>
      </w:r>
    </w:p>
    <w:p w:rsidR="009A0FCF" w:rsidRDefault="009A0FCF" w:rsidP="008A31BF">
      <w:pPr>
        <w:widowControl w:val="0"/>
      </w:pPr>
    </w:p>
    <w:p w:rsidR="009A0FCF" w:rsidRPr="00B95D6A" w:rsidRDefault="009A0FCF" w:rsidP="008A31BF">
      <w:pPr>
        <w:widowControl w:val="0"/>
        <w:spacing w:line="240" w:lineRule="exact"/>
        <w:ind w:firstLine="0"/>
        <w:rPr>
          <w:b/>
        </w:rPr>
      </w:pPr>
      <w:r w:rsidRPr="00B95D6A">
        <w:rPr>
          <w:b/>
        </w:rPr>
        <w:t xml:space="preserve">Председатель Народного Собрания </w:t>
      </w:r>
    </w:p>
    <w:p w:rsidR="009A0FCF" w:rsidRPr="00B95D6A" w:rsidRDefault="009A0FCF" w:rsidP="008A31BF">
      <w:pPr>
        <w:widowControl w:val="0"/>
        <w:spacing w:line="240" w:lineRule="exact"/>
        <w:rPr>
          <w:b/>
        </w:rPr>
      </w:pPr>
      <w:r w:rsidRPr="00B95D6A">
        <w:rPr>
          <w:b/>
        </w:rPr>
        <w:t xml:space="preserve">Республики Дагестан </w:t>
      </w:r>
      <w:r w:rsidR="00F4797D">
        <w:rPr>
          <w:b/>
        </w:rPr>
        <w:t xml:space="preserve">                                                        </w:t>
      </w:r>
      <w:r w:rsidR="008D2D5E">
        <w:rPr>
          <w:b/>
        </w:rPr>
        <w:t xml:space="preserve">          </w:t>
      </w:r>
      <w:r w:rsidR="00F4797D">
        <w:rPr>
          <w:b/>
        </w:rPr>
        <w:t xml:space="preserve">   </w:t>
      </w:r>
      <w:r w:rsidR="00F4797D" w:rsidRPr="00F4797D">
        <w:rPr>
          <w:b/>
        </w:rPr>
        <w:t>Х. Шихсаидов</w:t>
      </w:r>
    </w:p>
    <w:p w:rsidR="009A0FCF" w:rsidRDefault="009A0FCF" w:rsidP="008A31BF">
      <w:pPr>
        <w:widowControl w:val="0"/>
        <w:spacing w:line="240" w:lineRule="exact"/>
      </w:pPr>
      <w:r>
        <w:t xml:space="preserve"> </w:t>
      </w:r>
    </w:p>
    <w:p w:rsidR="009A0FCF" w:rsidRPr="008D2D5E" w:rsidRDefault="009A0FCF" w:rsidP="008A31BF">
      <w:pPr>
        <w:widowControl w:val="0"/>
        <w:spacing w:line="240" w:lineRule="exact"/>
        <w:ind w:firstLine="0"/>
        <w:rPr>
          <w:sz w:val="24"/>
          <w:szCs w:val="24"/>
        </w:rPr>
      </w:pPr>
      <w:r w:rsidRPr="008D2D5E">
        <w:rPr>
          <w:sz w:val="24"/>
          <w:szCs w:val="24"/>
        </w:rPr>
        <w:t>г. М</w:t>
      </w:r>
      <w:r w:rsidR="0069475C" w:rsidRPr="008D2D5E">
        <w:rPr>
          <w:sz w:val="24"/>
          <w:szCs w:val="24"/>
        </w:rPr>
        <w:t>ахачкала</w:t>
      </w:r>
      <w:r w:rsidRPr="008D2D5E">
        <w:rPr>
          <w:sz w:val="24"/>
          <w:szCs w:val="24"/>
        </w:rPr>
        <w:t xml:space="preserve"> </w:t>
      </w:r>
    </w:p>
    <w:p w:rsidR="009A0FCF" w:rsidRPr="008D2D5E" w:rsidRDefault="00C73328" w:rsidP="008A31BF">
      <w:pPr>
        <w:widowControl w:val="0"/>
        <w:spacing w:line="2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26</w:t>
      </w:r>
      <w:r w:rsidR="009A0FCF" w:rsidRPr="008D2D5E">
        <w:rPr>
          <w:sz w:val="24"/>
          <w:szCs w:val="24"/>
        </w:rPr>
        <w:t xml:space="preserve"> января 2017 г</w:t>
      </w:r>
      <w:r w:rsidR="008D2D5E">
        <w:rPr>
          <w:sz w:val="24"/>
          <w:szCs w:val="24"/>
        </w:rPr>
        <w:t>ода</w:t>
      </w:r>
      <w:r w:rsidR="009A0FCF" w:rsidRPr="008D2D5E">
        <w:rPr>
          <w:sz w:val="24"/>
          <w:szCs w:val="24"/>
        </w:rPr>
        <w:t xml:space="preserve"> </w:t>
      </w:r>
    </w:p>
    <w:p w:rsidR="009A0FCF" w:rsidRPr="008D2D5E" w:rsidRDefault="009A0FCF" w:rsidP="008A31BF">
      <w:pPr>
        <w:widowControl w:val="0"/>
        <w:spacing w:line="240" w:lineRule="exact"/>
        <w:ind w:firstLine="0"/>
        <w:rPr>
          <w:sz w:val="24"/>
          <w:szCs w:val="24"/>
        </w:rPr>
      </w:pPr>
      <w:r w:rsidRPr="008D2D5E">
        <w:rPr>
          <w:sz w:val="24"/>
          <w:szCs w:val="24"/>
        </w:rPr>
        <w:t xml:space="preserve">№ </w:t>
      </w:r>
      <w:r w:rsidR="00C73328">
        <w:rPr>
          <w:sz w:val="24"/>
          <w:szCs w:val="24"/>
        </w:rPr>
        <w:t>140</w:t>
      </w:r>
      <w:r w:rsidRPr="008D2D5E">
        <w:rPr>
          <w:sz w:val="24"/>
          <w:szCs w:val="24"/>
        </w:rPr>
        <w:t xml:space="preserve"> </w:t>
      </w:r>
      <w:r w:rsidR="006C616F">
        <w:rPr>
          <w:sz w:val="24"/>
          <w:szCs w:val="24"/>
        </w:rPr>
        <w:t>-</w:t>
      </w:r>
      <w:r w:rsidRPr="008D2D5E">
        <w:rPr>
          <w:sz w:val="24"/>
          <w:szCs w:val="24"/>
        </w:rPr>
        <w:t xml:space="preserve"> </w:t>
      </w:r>
      <w:r w:rsidRPr="008D2D5E">
        <w:rPr>
          <w:sz w:val="24"/>
          <w:szCs w:val="24"/>
          <w:lang w:val="en-US"/>
        </w:rPr>
        <w:t>VI</w:t>
      </w:r>
      <w:r w:rsidRPr="008D2D5E">
        <w:rPr>
          <w:sz w:val="24"/>
          <w:szCs w:val="24"/>
        </w:rPr>
        <w:t xml:space="preserve"> НС</w:t>
      </w:r>
    </w:p>
    <w:p w:rsidR="009A0FCF" w:rsidRPr="008D2D5E" w:rsidRDefault="009A0FCF" w:rsidP="008A31BF">
      <w:pPr>
        <w:widowControl w:val="0"/>
        <w:ind w:firstLine="0"/>
        <w:rPr>
          <w:sz w:val="24"/>
          <w:szCs w:val="24"/>
        </w:rPr>
      </w:pPr>
    </w:p>
    <w:sectPr w:rsidR="009A0FCF" w:rsidRPr="008D2D5E" w:rsidSect="00043AA3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A1" w:rsidRDefault="006576A1" w:rsidP="00A63023">
      <w:r>
        <w:separator/>
      </w:r>
    </w:p>
  </w:endnote>
  <w:endnote w:type="continuationSeparator" w:id="0">
    <w:p w:rsidR="006576A1" w:rsidRDefault="006576A1" w:rsidP="00A6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A1" w:rsidRDefault="006576A1" w:rsidP="00A63023">
      <w:r>
        <w:separator/>
      </w:r>
    </w:p>
  </w:footnote>
  <w:footnote w:type="continuationSeparator" w:id="0">
    <w:p w:rsidR="006576A1" w:rsidRDefault="006576A1" w:rsidP="00A6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3807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43AA3" w:rsidRPr="00043AA3" w:rsidRDefault="00043AA3">
        <w:pPr>
          <w:pStyle w:val="a3"/>
          <w:jc w:val="center"/>
          <w:rPr>
            <w:sz w:val="20"/>
            <w:szCs w:val="20"/>
          </w:rPr>
        </w:pPr>
        <w:r w:rsidRPr="00043AA3">
          <w:rPr>
            <w:sz w:val="20"/>
            <w:szCs w:val="20"/>
          </w:rPr>
          <w:fldChar w:fldCharType="begin"/>
        </w:r>
        <w:r w:rsidRPr="00043AA3">
          <w:rPr>
            <w:sz w:val="20"/>
            <w:szCs w:val="20"/>
          </w:rPr>
          <w:instrText>PAGE   \* MERGEFORMAT</w:instrText>
        </w:r>
        <w:r w:rsidRPr="00043AA3">
          <w:rPr>
            <w:sz w:val="20"/>
            <w:szCs w:val="20"/>
          </w:rPr>
          <w:fldChar w:fldCharType="separate"/>
        </w:r>
        <w:r w:rsidR="00C44BE7">
          <w:rPr>
            <w:noProof/>
            <w:sz w:val="20"/>
            <w:szCs w:val="20"/>
          </w:rPr>
          <w:t>2</w:t>
        </w:r>
        <w:r w:rsidRPr="00043AA3">
          <w:rPr>
            <w:sz w:val="20"/>
            <w:szCs w:val="20"/>
          </w:rPr>
          <w:fldChar w:fldCharType="end"/>
        </w:r>
      </w:p>
    </w:sdtContent>
  </w:sdt>
  <w:p w:rsidR="00A63023" w:rsidRDefault="00A630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A3" w:rsidRDefault="00043AA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CF"/>
    <w:rsid w:val="00001F58"/>
    <w:rsid w:val="00043AA3"/>
    <w:rsid w:val="0005586F"/>
    <w:rsid w:val="00083F39"/>
    <w:rsid w:val="000920EC"/>
    <w:rsid w:val="000B58CF"/>
    <w:rsid w:val="00167A51"/>
    <w:rsid w:val="00175FD1"/>
    <w:rsid w:val="002850AB"/>
    <w:rsid w:val="003176B4"/>
    <w:rsid w:val="00330734"/>
    <w:rsid w:val="003A6116"/>
    <w:rsid w:val="003E0068"/>
    <w:rsid w:val="00402442"/>
    <w:rsid w:val="00444CD2"/>
    <w:rsid w:val="004B2B6E"/>
    <w:rsid w:val="00544C76"/>
    <w:rsid w:val="0055045E"/>
    <w:rsid w:val="005C4AAE"/>
    <w:rsid w:val="005E38AE"/>
    <w:rsid w:val="00620C48"/>
    <w:rsid w:val="006576A1"/>
    <w:rsid w:val="00660F72"/>
    <w:rsid w:val="0069475C"/>
    <w:rsid w:val="006C616F"/>
    <w:rsid w:val="00752B0C"/>
    <w:rsid w:val="00793A87"/>
    <w:rsid w:val="00805CD0"/>
    <w:rsid w:val="008A31BF"/>
    <w:rsid w:val="008C2097"/>
    <w:rsid w:val="008D2D5E"/>
    <w:rsid w:val="008E5D09"/>
    <w:rsid w:val="008F3C7F"/>
    <w:rsid w:val="009873C2"/>
    <w:rsid w:val="009A0FCF"/>
    <w:rsid w:val="009C4AA0"/>
    <w:rsid w:val="00A16DE2"/>
    <w:rsid w:val="00A63023"/>
    <w:rsid w:val="00A865DD"/>
    <w:rsid w:val="00AB04A6"/>
    <w:rsid w:val="00AF060F"/>
    <w:rsid w:val="00B56940"/>
    <w:rsid w:val="00B760D3"/>
    <w:rsid w:val="00B95D6A"/>
    <w:rsid w:val="00C269D1"/>
    <w:rsid w:val="00C44BE7"/>
    <w:rsid w:val="00C53EE2"/>
    <w:rsid w:val="00C625D5"/>
    <w:rsid w:val="00C73328"/>
    <w:rsid w:val="00D53907"/>
    <w:rsid w:val="00D54B8A"/>
    <w:rsid w:val="00D669B9"/>
    <w:rsid w:val="00D841D9"/>
    <w:rsid w:val="00DA7D20"/>
    <w:rsid w:val="00E55CB2"/>
    <w:rsid w:val="00E7573D"/>
    <w:rsid w:val="00E921D7"/>
    <w:rsid w:val="00EA7D34"/>
    <w:rsid w:val="00EB4ECB"/>
    <w:rsid w:val="00EB5B59"/>
    <w:rsid w:val="00ED3AA3"/>
    <w:rsid w:val="00F4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0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3023"/>
  </w:style>
  <w:style w:type="paragraph" w:styleId="a5">
    <w:name w:val="footer"/>
    <w:basedOn w:val="a"/>
    <w:link w:val="a6"/>
    <w:uiPriority w:val="99"/>
    <w:unhideWhenUsed/>
    <w:rsid w:val="00A630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3023"/>
  </w:style>
  <w:style w:type="paragraph" w:styleId="a7">
    <w:name w:val="Balloon Text"/>
    <w:basedOn w:val="a"/>
    <w:link w:val="a8"/>
    <w:uiPriority w:val="99"/>
    <w:semiHidden/>
    <w:unhideWhenUsed/>
    <w:rsid w:val="00A630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0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0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3023"/>
  </w:style>
  <w:style w:type="paragraph" w:styleId="a5">
    <w:name w:val="footer"/>
    <w:basedOn w:val="a"/>
    <w:link w:val="a6"/>
    <w:uiPriority w:val="99"/>
    <w:unhideWhenUsed/>
    <w:rsid w:val="00A630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3023"/>
  </w:style>
  <w:style w:type="paragraph" w:styleId="a7">
    <w:name w:val="Balloon Text"/>
    <w:basedOn w:val="a"/>
    <w:link w:val="a8"/>
    <w:uiPriority w:val="99"/>
    <w:semiHidden/>
    <w:unhideWhenUsed/>
    <w:rsid w:val="00A630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Магомедова</dc:creator>
  <cp:keywords/>
  <dc:description/>
  <cp:lastModifiedBy>ИРИНА</cp:lastModifiedBy>
  <cp:revision>45</cp:revision>
  <cp:lastPrinted>2017-01-26T07:32:00Z</cp:lastPrinted>
  <dcterms:created xsi:type="dcterms:W3CDTF">2017-01-20T07:05:00Z</dcterms:created>
  <dcterms:modified xsi:type="dcterms:W3CDTF">2017-01-26T11:40:00Z</dcterms:modified>
</cp:coreProperties>
</file>