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EE" w:rsidRDefault="00E436EE" w:rsidP="00E436EE">
      <w:pPr>
        <w:spacing w:line="240" w:lineRule="exact"/>
        <w:ind w:right="567"/>
        <w:jc w:val="center"/>
        <w:rPr>
          <w:b/>
        </w:rPr>
      </w:pP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  <w:r>
        <w:rPr>
          <w:b/>
        </w:rPr>
        <w:t xml:space="preserve">О выполнении администрацией города Махачкалы </w:t>
      </w: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  <w:r>
        <w:rPr>
          <w:b/>
        </w:rPr>
        <w:t xml:space="preserve">республиканской адресной программы </w:t>
      </w: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  <w:r>
        <w:rPr>
          <w:b/>
        </w:rPr>
        <w:t xml:space="preserve">«Переселение граждан из аварийного жилищного фонда </w:t>
      </w: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  <w:r>
        <w:rPr>
          <w:b/>
        </w:rPr>
        <w:t>в Республике Дагестан в 2013–2017 годах»</w:t>
      </w: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</w:p>
    <w:p w:rsidR="00E436EE" w:rsidRDefault="00E436EE" w:rsidP="00E436EE">
      <w:pPr>
        <w:spacing w:line="240" w:lineRule="exact"/>
        <w:ind w:right="567"/>
        <w:jc w:val="center"/>
        <w:rPr>
          <w:b/>
        </w:rPr>
      </w:pPr>
    </w:p>
    <w:p w:rsidR="00E436EE" w:rsidRDefault="00E436EE" w:rsidP="00E436EE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Заслушав в рамках «контрольного вопроса» информацию временно исполн</w:t>
      </w:r>
      <w:r>
        <w:t>я</w:t>
      </w:r>
      <w:r>
        <w:t>ющего обязанности заместителя Председателя Правительства Республики Дагестан И.Р. Хайруллина «О выполнении администрацией города Махачкалы республика</w:t>
      </w:r>
      <w:r>
        <w:t>н</w:t>
      </w:r>
      <w:r>
        <w:t>ской адресной программы «Переселение граждан из аварийного жилищного фонда в Республике Дагестан в 2013–2017 годах», Народное Собрание Республ</w:t>
      </w:r>
      <w:r>
        <w:t>и</w:t>
      </w:r>
      <w:r>
        <w:t xml:space="preserve">ки Дагестан  </w:t>
      </w:r>
      <w:proofErr w:type="gramStart"/>
      <w:r>
        <w:t>п</w:t>
      </w:r>
      <w:proofErr w:type="gramEnd"/>
      <w:r>
        <w:t xml:space="preserve"> о с т а н о в л я е т :</w:t>
      </w:r>
    </w:p>
    <w:p w:rsidR="00E436EE" w:rsidRDefault="00E436EE" w:rsidP="00E436EE">
      <w:pPr>
        <w:spacing w:line="360" w:lineRule="auto"/>
        <w:ind w:firstLine="709"/>
        <w:jc w:val="both"/>
      </w:pPr>
      <w:r>
        <w:t>1. Принять к сведению информацию временно исполняющего обязанности   заместителя Председателя Правительства Республики Дагестан И.Р. Хайруллина    «О выполнении администрацией города Махачкалы республиканской адресной пр</w:t>
      </w:r>
      <w:r>
        <w:t>о</w:t>
      </w:r>
      <w:r>
        <w:t>граммы «Переселение граждан из аварийного жилищного фонда в Республике Даг</w:t>
      </w:r>
      <w:r>
        <w:t>е</w:t>
      </w:r>
      <w:r>
        <w:t>стан в 2013–2017 годах».</w:t>
      </w:r>
    </w:p>
    <w:p w:rsidR="00E436EE" w:rsidRDefault="00E436EE" w:rsidP="00E436EE">
      <w:pPr>
        <w:spacing w:line="360" w:lineRule="auto"/>
        <w:ind w:firstLine="709"/>
        <w:jc w:val="both"/>
      </w:pPr>
      <w:r>
        <w:t>2. Рекомендовать Правительству Республики Дагестан выработать комплекс мер по обеспечению многоквартирных домов, построенных по республиканской а</w:t>
      </w:r>
      <w:r>
        <w:t>д</w:t>
      </w:r>
      <w:r>
        <w:t>ресной программе «Переселение граждан из аварийного жилищного фонда в Ре</w:t>
      </w:r>
      <w:r>
        <w:t>с</w:t>
      </w:r>
      <w:r>
        <w:t>публике Дагестан в 2013–2017 годах», социальной (дошкольные образовательные и общеобразовательные организации, поликлиники, общественный транспорт) и ко</w:t>
      </w:r>
      <w:r>
        <w:t>м</w:t>
      </w:r>
      <w:r>
        <w:t>мунальной инфраструктурой.</w:t>
      </w:r>
    </w:p>
    <w:p w:rsidR="00E436EE" w:rsidRDefault="00E436EE" w:rsidP="00E436EE">
      <w:pPr>
        <w:spacing w:line="360" w:lineRule="auto"/>
        <w:ind w:firstLine="709"/>
        <w:jc w:val="both"/>
      </w:pPr>
      <w:r>
        <w:t>3. Рекомендовать органам местного самоуправления муниципальных образ</w:t>
      </w:r>
      <w:r>
        <w:t>о</w:t>
      </w:r>
      <w:r>
        <w:t>ваний Республики Дагестан при выполнении программных мероприятий руково</w:t>
      </w:r>
      <w:r>
        <w:t>д</w:t>
      </w:r>
      <w:r>
        <w:t>ствоваться положениями статьи 32 Жилищного кодекса Российской Федерации.</w:t>
      </w:r>
    </w:p>
    <w:p w:rsidR="00E436EE" w:rsidRDefault="00E436EE" w:rsidP="00E436EE">
      <w:pPr>
        <w:spacing w:line="360" w:lineRule="auto"/>
        <w:ind w:firstLine="709"/>
        <w:jc w:val="both"/>
      </w:pPr>
      <w:r>
        <w:lastRenderedPageBreak/>
        <w:t xml:space="preserve">4. </w:t>
      </w:r>
      <w:r w:rsidRPr="00140338">
        <w:rPr>
          <w:spacing w:val="-4"/>
        </w:rPr>
        <w:t>Направить настоящее постановление в Правительство Республики Дагестан, органы местного самоуправления муниципальных образований Республики Даг</w:t>
      </w:r>
      <w:r w:rsidRPr="00140338">
        <w:rPr>
          <w:spacing w:val="-4"/>
        </w:rPr>
        <w:t>е</w:t>
      </w:r>
      <w:r w:rsidRPr="00140338">
        <w:rPr>
          <w:spacing w:val="-4"/>
        </w:rPr>
        <w:t>стан</w:t>
      </w:r>
      <w:r>
        <w:t>.</w:t>
      </w:r>
    </w:p>
    <w:p w:rsidR="00E436EE" w:rsidRDefault="00E436EE" w:rsidP="00E436EE">
      <w:pPr>
        <w:spacing w:line="360" w:lineRule="auto"/>
        <w:ind w:firstLine="709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Комитет Народного Собрания Республики Дагестан по строительству, жилищно-коммунальному хозяйству, транспорту и связи.</w:t>
      </w:r>
    </w:p>
    <w:p w:rsidR="00E436EE" w:rsidRDefault="00E436EE" w:rsidP="00E436EE">
      <w:pPr>
        <w:spacing w:line="360" w:lineRule="auto"/>
        <w:ind w:firstLine="709"/>
        <w:jc w:val="both"/>
      </w:pPr>
      <w:r>
        <w:t>6. Настоящее постановление вступает в силу со дня его принятия.</w:t>
      </w:r>
    </w:p>
    <w:p w:rsidR="00E436EE" w:rsidRDefault="00E436EE" w:rsidP="00E436EE">
      <w:pPr>
        <w:widowControl w:val="0"/>
        <w:spacing w:line="240" w:lineRule="exact"/>
        <w:jc w:val="right"/>
      </w:pPr>
    </w:p>
    <w:p w:rsidR="00E436EE" w:rsidRDefault="00E436EE" w:rsidP="00E436EE">
      <w:pPr>
        <w:widowControl w:val="0"/>
        <w:spacing w:line="240" w:lineRule="exact"/>
        <w:jc w:val="right"/>
      </w:pPr>
    </w:p>
    <w:p w:rsidR="00E436EE" w:rsidRDefault="00E436EE" w:rsidP="00E436EE">
      <w:pPr>
        <w:widowControl w:val="0"/>
        <w:spacing w:line="240" w:lineRule="exact"/>
        <w:jc w:val="right"/>
      </w:pPr>
    </w:p>
    <w:p w:rsidR="00E436EE" w:rsidRDefault="00E436EE" w:rsidP="00E436EE">
      <w:pPr>
        <w:widowControl w:val="0"/>
        <w:spacing w:line="240" w:lineRule="exact"/>
        <w:jc w:val="right"/>
      </w:pPr>
    </w:p>
    <w:p w:rsidR="00E436EE" w:rsidRDefault="00E436EE" w:rsidP="00E436EE">
      <w:pPr>
        <w:widowControl w:val="0"/>
        <w:spacing w:line="240" w:lineRule="exact"/>
        <w:jc w:val="right"/>
      </w:pPr>
    </w:p>
    <w:p w:rsidR="00E436EE" w:rsidRDefault="00E436EE" w:rsidP="00E436EE">
      <w:pPr>
        <w:pStyle w:val="3"/>
        <w:keepNext w:val="0"/>
      </w:pPr>
      <w:r>
        <w:t>П</w:t>
      </w:r>
      <w:r w:rsidRPr="00D56245">
        <w:t>редседател</w:t>
      </w:r>
      <w:r>
        <w:t xml:space="preserve">ь  </w:t>
      </w:r>
      <w:r w:rsidRPr="00D56245">
        <w:t>Народного</w:t>
      </w:r>
      <w:r>
        <w:t xml:space="preserve"> </w:t>
      </w:r>
      <w:r w:rsidRPr="00D56245">
        <w:t xml:space="preserve"> Собрания  </w:t>
      </w:r>
    </w:p>
    <w:p w:rsidR="00E436EE" w:rsidRDefault="00E436EE" w:rsidP="00E436EE">
      <w:pPr>
        <w:pStyle w:val="3"/>
        <w:keepNext w:val="0"/>
      </w:pPr>
      <w:r>
        <w:t xml:space="preserve">             </w:t>
      </w:r>
      <w:r w:rsidRPr="00D56245">
        <w:t>Республики  Дагестан</w:t>
      </w:r>
      <w:r>
        <w:t xml:space="preserve">                                                                   Х. Шихса</w:t>
      </w:r>
      <w:r>
        <w:t>и</w:t>
      </w:r>
      <w:r>
        <w:t>дов</w:t>
      </w:r>
    </w:p>
    <w:p w:rsidR="00E436EE" w:rsidRDefault="00E436EE" w:rsidP="00E436EE">
      <w:pPr>
        <w:pStyle w:val="3"/>
        <w:keepNext w:val="0"/>
        <w:spacing w:line="200" w:lineRule="exact"/>
        <w:rPr>
          <w:sz w:val="24"/>
          <w:szCs w:val="24"/>
        </w:rPr>
      </w:pPr>
    </w:p>
    <w:p w:rsidR="00E436EE" w:rsidRDefault="00E436EE" w:rsidP="00E436EE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г. Махачкала</w:t>
      </w:r>
    </w:p>
    <w:p w:rsidR="00E436EE" w:rsidRDefault="00E436EE" w:rsidP="00E436EE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26</w:t>
      </w:r>
      <w:r>
        <w:rPr>
          <w:sz w:val="24"/>
          <w:szCs w:val="24"/>
        </w:rPr>
        <w:t xml:space="preserve">  марта 2020 года</w:t>
      </w:r>
    </w:p>
    <w:p w:rsidR="00E436EE" w:rsidRDefault="00E436EE" w:rsidP="00E436EE">
      <w:pPr>
        <w:widowControl w:val="0"/>
        <w:spacing w:line="240" w:lineRule="exact"/>
        <w:jc w:val="both"/>
      </w:pP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1089</w:t>
      </w:r>
      <w:bookmarkStart w:id="0" w:name="_GoBack"/>
      <w:bookmarkEnd w:id="0"/>
      <w:r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НС</w:t>
      </w:r>
    </w:p>
    <w:p w:rsidR="00E436EE" w:rsidRDefault="00E436EE" w:rsidP="00E436E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436EE" w:rsidRDefault="00E436EE" w:rsidP="00E436E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D30B2" w:rsidRDefault="00BD30B2"/>
    <w:sectPr w:rsidR="00BD30B2" w:rsidSect="00E436E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B8E" w:rsidRDefault="00154B8E" w:rsidP="00E436EE">
      <w:r>
        <w:separator/>
      </w:r>
    </w:p>
  </w:endnote>
  <w:endnote w:type="continuationSeparator" w:id="0">
    <w:p w:rsidR="00154B8E" w:rsidRDefault="00154B8E" w:rsidP="00E4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B8E" w:rsidRDefault="00154B8E" w:rsidP="00E436EE">
      <w:r>
        <w:separator/>
      </w:r>
    </w:p>
  </w:footnote>
  <w:footnote w:type="continuationSeparator" w:id="0">
    <w:p w:rsidR="00154B8E" w:rsidRDefault="00154B8E" w:rsidP="00E43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797540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436EE" w:rsidRPr="00E436EE" w:rsidRDefault="00E436EE">
        <w:pPr>
          <w:pStyle w:val="a3"/>
          <w:jc w:val="center"/>
          <w:rPr>
            <w:sz w:val="20"/>
          </w:rPr>
        </w:pPr>
        <w:r w:rsidRPr="00E436EE">
          <w:rPr>
            <w:sz w:val="20"/>
          </w:rPr>
          <w:fldChar w:fldCharType="begin"/>
        </w:r>
        <w:r w:rsidRPr="00E436EE">
          <w:rPr>
            <w:sz w:val="20"/>
          </w:rPr>
          <w:instrText>PAGE   \* MERGEFORMAT</w:instrText>
        </w:r>
        <w:r w:rsidRPr="00E436EE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E436EE">
          <w:rPr>
            <w:sz w:val="20"/>
          </w:rPr>
          <w:fldChar w:fldCharType="end"/>
        </w:r>
      </w:p>
    </w:sdtContent>
  </w:sdt>
  <w:p w:rsidR="00E436EE" w:rsidRDefault="00E436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26"/>
    <w:rsid w:val="00110B26"/>
    <w:rsid w:val="00154B8E"/>
    <w:rsid w:val="001A0D00"/>
    <w:rsid w:val="002F486E"/>
    <w:rsid w:val="003A690A"/>
    <w:rsid w:val="004F39C2"/>
    <w:rsid w:val="00591DE1"/>
    <w:rsid w:val="00847726"/>
    <w:rsid w:val="00893D45"/>
    <w:rsid w:val="00A3334E"/>
    <w:rsid w:val="00BD30B2"/>
    <w:rsid w:val="00D938F4"/>
    <w:rsid w:val="00E06726"/>
    <w:rsid w:val="00E436EE"/>
    <w:rsid w:val="00E55526"/>
    <w:rsid w:val="00ED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EE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436EE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436EE"/>
    <w:rPr>
      <w:rFonts w:eastAsia="Times New Roman" w:cs="Times New Roman"/>
      <w:b/>
      <w:bCs/>
      <w:szCs w:val="28"/>
      <w:lang w:eastAsia="ru-RU"/>
    </w:rPr>
  </w:style>
  <w:style w:type="paragraph" w:customStyle="1" w:styleId="ConsPlusTitle">
    <w:name w:val="ConsPlusTitle"/>
    <w:link w:val="ConsPlusTitle0"/>
    <w:rsid w:val="00E436E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E436EE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36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36EE"/>
    <w:rPr>
      <w:rFonts w:eastAsia="Times New Roman" w:cs="Times New Roman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436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36EE"/>
    <w:rPr>
      <w:rFonts w:eastAsia="Times New Roman" w:cs="Times New Roman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EE"/>
    <w:pPr>
      <w:ind w:firstLine="0"/>
      <w:jc w:val="left"/>
    </w:pPr>
    <w:rPr>
      <w:rFonts w:eastAsia="Times New Roman" w:cs="Times New Roman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436EE"/>
    <w:pPr>
      <w:keepNext/>
      <w:widowControl w:val="0"/>
      <w:spacing w:line="240" w:lineRule="exact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436EE"/>
    <w:rPr>
      <w:rFonts w:eastAsia="Times New Roman" w:cs="Times New Roman"/>
      <w:b/>
      <w:bCs/>
      <w:szCs w:val="28"/>
      <w:lang w:eastAsia="ru-RU"/>
    </w:rPr>
  </w:style>
  <w:style w:type="paragraph" w:customStyle="1" w:styleId="ConsPlusTitle">
    <w:name w:val="ConsPlusTitle"/>
    <w:link w:val="ConsPlusTitle0"/>
    <w:rsid w:val="00E436E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Title0">
    <w:name w:val="ConsPlusTitle Знак"/>
    <w:link w:val="ConsPlusTitle"/>
    <w:locked/>
    <w:rsid w:val="00E436EE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36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36EE"/>
    <w:rPr>
      <w:rFonts w:eastAsia="Times New Roman" w:cs="Times New Roman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436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36EE"/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2020-03-26T08:35:00Z</cp:lastPrinted>
  <dcterms:created xsi:type="dcterms:W3CDTF">2020-03-26T08:34:00Z</dcterms:created>
  <dcterms:modified xsi:type="dcterms:W3CDTF">2020-03-26T08:35:00Z</dcterms:modified>
</cp:coreProperties>
</file>